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A13A" w14:textId="05F64CC9" w:rsidR="00B8283D" w:rsidRPr="00074E64" w:rsidRDefault="00B8283D" w:rsidP="00B8283D">
      <w:pPr>
        <w:rPr>
          <w:rFonts w:ascii="Arial" w:hAnsi="Arial" w:cs="Arial"/>
          <w:b/>
          <w:bCs/>
          <w:color w:val="1D1C1D"/>
          <w:shd w:val="clear" w:color="auto" w:fill="FFFFFF"/>
        </w:rPr>
      </w:pPr>
      <w:r w:rsidRPr="00074E64">
        <w:rPr>
          <w:rFonts w:ascii="Arial" w:hAnsi="Arial" w:cs="Arial"/>
          <w:b/>
          <w:noProof/>
        </w:rPr>
        <w:drawing>
          <wp:anchor distT="0" distB="0" distL="114300" distR="114300" simplePos="0" relativeHeight="251659264" behindDoc="0" locked="0" layoutInCell="1" allowOverlap="1" wp14:anchorId="013843CA" wp14:editId="77F1798D">
            <wp:simplePos x="0" y="0"/>
            <wp:positionH relativeFrom="margin">
              <wp:posOffset>4050665</wp:posOffset>
            </wp:positionH>
            <wp:positionV relativeFrom="margin">
              <wp:posOffset>-414611</wp:posOffset>
            </wp:positionV>
            <wp:extent cx="1648460" cy="788670"/>
            <wp:effectExtent l="0" t="0" r="2540" b="0"/>
            <wp:wrapSquare wrapText="bothSides"/>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rotWithShape="1">
                    <a:blip r:embed="rId5" cstate="print">
                      <a:extLst>
                        <a:ext uri="{28A0092B-C50C-407E-A947-70E740481C1C}">
                          <a14:useLocalDpi xmlns:a14="http://schemas.microsoft.com/office/drawing/2010/main" val="0"/>
                        </a:ext>
                      </a:extLst>
                    </a:blip>
                    <a:srcRect t="12033" b="24110"/>
                    <a:stretch/>
                  </pic:blipFill>
                  <pic:spPr bwMode="auto">
                    <a:xfrm>
                      <a:off x="0" y="0"/>
                      <a:ext cx="1648460" cy="788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74E64">
        <w:rPr>
          <w:rFonts w:ascii="Arial" w:hAnsi="Arial" w:cs="Arial"/>
          <w:b/>
          <w:noProof/>
        </w:rPr>
        <w:t>Associate Artist</w:t>
      </w:r>
      <w:r w:rsidRPr="00074E64">
        <w:rPr>
          <w:rFonts w:ascii="Arial" w:hAnsi="Arial" w:cs="Arial"/>
          <w:b/>
          <w:bCs/>
          <w:color w:val="1D1C1D"/>
          <w:shd w:val="clear" w:color="auto" w:fill="FFFFFF"/>
        </w:rPr>
        <w:t xml:space="preserve"> (0.4 FTE)</w:t>
      </w:r>
      <w:r w:rsidRPr="00074E64">
        <w:rPr>
          <w:rFonts w:ascii="Arial" w:hAnsi="Arial" w:cs="Arial"/>
          <w:b/>
          <w:noProof/>
        </w:rPr>
        <w:t xml:space="preserve"> </w:t>
      </w:r>
    </w:p>
    <w:p w14:paraId="4BEA0EDD" w14:textId="0451B7DE" w:rsidR="003B47A6" w:rsidRPr="00074E64" w:rsidRDefault="00B8283D" w:rsidP="00B8283D">
      <w:pPr>
        <w:rPr>
          <w:rFonts w:ascii="Arial" w:hAnsi="Arial" w:cs="Arial"/>
          <w:b/>
          <w:bCs/>
        </w:rPr>
      </w:pPr>
      <w:r w:rsidRPr="00074E64">
        <w:rPr>
          <w:rFonts w:ascii="Arial" w:hAnsi="Arial" w:cs="Arial"/>
          <w:b/>
          <w:bCs/>
        </w:rPr>
        <w:t xml:space="preserve">JOB DESCRIPTION </w:t>
      </w:r>
    </w:p>
    <w:p w14:paraId="6A708C80" w14:textId="7803C1AC" w:rsidR="00072A6A" w:rsidRPr="00074E64" w:rsidRDefault="00072A6A" w:rsidP="00DF5132">
      <w:pPr>
        <w:pStyle w:val="NormalWeb"/>
        <w:rPr>
          <w:rFonts w:ascii="Arial" w:hAnsi="Arial" w:cs="Arial"/>
        </w:rPr>
      </w:pPr>
      <w:r w:rsidRPr="00074E64">
        <w:rPr>
          <w:rFonts w:ascii="Arial" w:hAnsi="Arial" w:cs="Arial"/>
        </w:rPr>
        <w:t>Application deadline:</w:t>
      </w:r>
      <w:r w:rsidRPr="00074E64">
        <w:rPr>
          <w:rFonts w:ascii="Arial" w:hAnsi="Arial" w:cs="Arial"/>
          <w:b/>
          <w:bCs/>
        </w:rPr>
        <w:t xml:space="preserve"> </w:t>
      </w:r>
      <w:r w:rsidR="00E87874" w:rsidRPr="00074E64">
        <w:rPr>
          <w:rFonts w:ascii="Arial" w:hAnsi="Arial" w:cs="Arial"/>
          <w:b/>
          <w:bCs/>
        </w:rPr>
        <w:t xml:space="preserve">12pm </w:t>
      </w:r>
      <w:r w:rsidR="00516A2D" w:rsidRPr="00074E64">
        <w:rPr>
          <w:rFonts w:ascii="Arial" w:hAnsi="Arial" w:cs="Arial"/>
          <w:b/>
          <w:bCs/>
        </w:rPr>
        <w:t xml:space="preserve">noon </w:t>
      </w:r>
      <w:r w:rsidR="0003057E" w:rsidRPr="00074E64">
        <w:rPr>
          <w:rFonts w:ascii="Arial" w:hAnsi="Arial" w:cs="Arial"/>
          <w:b/>
          <w:bCs/>
        </w:rPr>
        <w:t xml:space="preserve">Thursday </w:t>
      </w:r>
      <w:r w:rsidR="0056254A" w:rsidRPr="00074E64">
        <w:rPr>
          <w:rFonts w:ascii="Arial" w:hAnsi="Arial" w:cs="Arial"/>
          <w:b/>
          <w:bCs/>
        </w:rPr>
        <w:t>12</w:t>
      </w:r>
      <w:r w:rsidR="00970A71" w:rsidRPr="00074E64">
        <w:rPr>
          <w:rFonts w:ascii="Arial" w:hAnsi="Arial" w:cs="Arial"/>
          <w:b/>
          <w:bCs/>
        </w:rPr>
        <w:t xml:space="preserve"> March 2026 </w:t>
      </w:r>
      <w:r w:rsidR="00E87874" w:rsidRPr="00074E64">
        <w:rPr>
          <w:rFonts w:ascii="Arial" w:hAnsi="Arial" w:cs="Arial"/>
          <w:b/>
          <w:bCs/>
        </w:rPr>
        <w:t xml:space="preserve"> </w:t>
      </w:r>
      <w:r w:rsidRPr="00074E64">
        <w:rPr>
          <w:rFonts w:ascii="Arial" w:hAnsi="Arial" w:cs="Arial"/>
          <w:b/>
          <w:bCs/>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6520"/>
      </w:tblGrid>
      <w:tr w:rsidR="00C26D2E" w:rsidRPr="00074E64" w14:paraId="13B309DC" w14:textId="77777777" w:rsidTr="00A14D7C">
        <w:trPr>
          <w:trHeight w:val="337"/>
        </w:trPr>
        <w:tc>
          <w:tcPr>
            <w:tcW w:w="2689" w:type="dxa"/>
          </w:tcPr>
          <w:p w14:paraId="354FC59C" w14:textId="77777777" w:rsidR="00C26D2E" w:rsidRPr="00074E64" w:rsidRDefault="00C26D2E" w:rsidP="00A14D7C">
            <w:pPr>
              <w:rPr>
                <w:rFonts w:ascii="Arial" w:hAnsi="Arial" w:cs="Arial"/>
                <w:b/>
              </w:rPr>
            </w:pPr>
            <w:r w:rsidRPr="00074E64">
              <w:rPr>
                <w:rFonts w:ascii="Arial" w:hAnsi="Arial" w:cs="Arial"/>
                <w:b/>
              </w:rPr>
              <w:t>Job Title</w:t>
            </w:r>
          </w:p>
        </w:tc>
        <w:tc>
          <w:tcPr>
            <w:tcW w:w="6520" w:type="dxa"/>
          </w:tcPr>
          <w:p w14:paraId="505CD061" w14:textId="257588E3" w:rsidR="00C26D2E" w:rsidRPr="00074E64" w:rsidRDefault="00970A71" w:rsidP="00A14D7C">
            <w:pPr>
              <w:rPr>
                <w:rFonts w:ascii="Arial" w:hAnsi="Arial" w:cs="Arial"/>
              </w:rPr>
            </w:pPr>
            <w:r w:rsidRPr="00074E64">
              <w:rPr>
                <w:rFonts w:ascii="Arial" w:hAnsi="Arial" w:cs="Arial"/>
                <w:b/>
                <w:bCs/>
              </w:rPr>
              <w:t xml:space="preserve">Associate </w:t>
            </w:r>
            <w:r w:rsidR="00E03CC5" w:rsidRPr="00074E64">
              <w:rPr>
                <w:rFonts w:ascii="Arial" w:hAnsi="Arial" w:cs="Arial"/>
                <w:b/>
                <w:bCs/>
              </w:rPr>
              <w:t>Artist</w:t>
            </w:r>
            <w:r w:rsidR="00FA1FA1" w:rsidRPr="00074E64">
              <w:rPr>
                <w:rFonts w:ascii="Arial" w:hAnsi="Arial" w:cs="Arial"/>
                <w:b/>
                <w:bCs/>
              </w:rPr>
              <w:t xml:space="preserve"> </w:t>
            </w:r>
            <w:r w:rsidR="00A14D7C" w:rsidRPr="00074E64">
              <w:rPr>
                <w:rFonts w:ascii="Arial" w:hAnsi="Arial" w:cs="Arial"/>
              </w:rPr>
              <w:t>(</w:t>
            </w:r>
            <w:r w:rsidRPr="00074E64">
              <w:rPr>
                <w:rFonts w:ascii="Arial" w:hAnsi="Arial" w:cs="Arial"/>
              </w:rPr>
              <w:t>1</w:t>
            </w:r>
            <w:r w:rsidR="00E03CC5" w:rsidRPr="00074E64">
              <w:rPr>
                <w:rFonts w:ascii="Arial" w:hAnsi="Arial" w:cs="Arial"/>
              </w:rPr>
              <w:t xml:space="preserve"> position available</w:t>
            </w:r>
            <w:r w:rsidR="00A14D7C" w:rsidRPr="00074E64">
              <w:rPr>
                <w:rFonts w:ascii="Arial" w:hAnsi="Arial" w:cs="Arial"/>
              </w:rPr>
              <w:t>)</w:t>
            </w:r>
          </w:p>
        </w:tc>
      </w:tr>
      <w:tr w:rsidR="00FA1FA1" w:rsidRPr="00074E64" w14:paraId="7F1A66AF" w14:textId="77777777" w:rsidTr="00A14D7C">
        <w:trPr>
          <w:trHeight w:val="726"/>
        </w:trPr>
        <w:tc>
          <w:tcPr>
            <w:tcW w:w="2689" w:type="dxa"/>
          </w:tcPr>
          <w:p w14:paraId="1588097F" w14:textId="77777777" w:rsidR="00FA1FA1" w:rsidRPr="00074E64" w:rsidRDefault="00FA1FA1" w:rsidP="00A14D7C">
            <w:pPr>
              <w:rPr>
                <w:rFonts w:ascii="Arial" w:hAnsi="Arial" w:cs="Arial"/>
                <w:b/>
              </w:rPr>
            </w:pPr>
            <w:r w:rsidRPr="00074E64">
              <w:rPr>
                <w:rFonts w:ascii="Arial" w:hAnsi="Arial" w:cs="Arial"/>
                <w:b/>
              </w:rPr>
              <w:t>Hours of Work</w:t>
            </w:r>
          </w:p>
        </w:tc>
        <w:tc>
          <w:tcPr>
            <w:tcW w:w="6520" w:type="dxa"/>
          </w:tcPr>
          <w:p w14:paraId="381B01A2" w14:textId="18FD80DD" w:rsidR="00FA1FA1" w:rsidRPr="00074E64" w:rsidRDefault="00FA1FA1" w:rsidP="00A14D7C">
            <w:pPr>
              <w:rPr>
                <w:rFonts w:ascii="Arial" w:hAnsi="Arial" w:cs="Arial"/>
              </w:rPr>
            </w:pPr>
            <w:r w:rsidRPr="00074E64">
              <w:rPr>
                <w:rFonts w:ascii="Arial" w:hAnsi="Arial" w:cs="Arial"/>
              </w:rPr>
              <w:t>0.</w:t>
            </w:r>
            <w:r w:rsidR="00970A71" w:rsidRPr="00074E64">
              <w:rPr>
                <w:rFonts w:ascii="Arial" w:hAnsi="Arial" w:cs="Arial"/>
              </w:rPr>
              <w:t>4</w:t>
            </w:r>
            <w:r w:rsidRPr="00074E64">
              <w:rPr>
                <w:rFonts w:ascii="Arial" w:hAnsi="Arial" w:cs="Arial"/>
              </w:rPr>
              <w:t xml:space="preserve"> FTE (</w:t>
            </w:r>
            <w:r w:rsidR="00970A71" w:rsidRPr="00074E64">
              <w:rPr>
                <w:rFonts w:ascii="Arial" w:hAnsi="Arial" w:cs="Arial"/>
              </w:rPr>
              <w:t>14</w:t>
            </w:r>
            <w:r w:rsidRPr="00074E64">
              <w:rPr>
                <w:rFonts w:ascii="Arial" w:hAnsi="Arial" w:cs="Arial"/>
              </w:rPr>
              <w:t xml:space="preserve"> hours/</w:t>
            </w:r>
            <w:r w:rsidR="00E03CC5" w:rsidRPr="00074E64">
              <w:rPr>
                <w:rFonts w:ascii="Arial" w:hAnsi="Arial" w:cs="Arial"/>
              </w:rPr>
              <w:t xml:space="preserve">2 </w:t>
            </w:r>
            <w:r w:rsidRPr="00074E64">
              <w:rPr>
                <w:rFonts w:ascii="Arial" w:hAnsi="Arial" w:cs="Arial"/>
              </w:rPr>
              <w:t xml:space="preserve">days per week) </w:t>
            </w:r>
            <w:r w:rsidR="00E03CC5" w:rsidRPr="00074E64">
              <w:rPr>
                <w:rFonts w:ascii="Arial" w:hAnsi="Arial" w:cs="Arial"/>
              </w:rPr>
              <w:br/>
            </w:r>
            <w:r w:rsidR="00E03CC5" w:rsidRPr="00074E64">
              <w:rPr>
                <w:rFonts w:ascii="Arial" w:hAnsi="Arial" w:cs="Arial"/>
                <w:u w:val="single"/>
              </w:rPr>
              <w:t>or</w:t>
            </w:r>
            <w:r w:rsidR="00E03CC5" w:rsidRPr="00074E64">
              <w:rPr>
                <w:rFonts w:ascii="Arial" w:hAnsi="Arial" w:cs="Arial"/>
              </w:rPr>
              <w:t xml:space="preserve"> </w:t>
            </w:r>
            <w:r w:rsidR="0007005B" w:rsidRPr="00074E64">
              <w:rPr>
                <w:rFonts w:ascii="Arial" w:hAnsi="Arial" w:cs="Arial"/>
              </w:rPr>
              <w:t>f</w:t>
            </w:r>
            <w:r w:rsidR="00E03CC5" w:rsidRPr="00074E64">
              <w:rPr>
                <w:rFonts w:ascii="Arial" w:hAnsi="Arial" w:cs="Arial"/>
              </w:rPr>
              <w:t>lexible hours</w:t>
            </w:r>
            <w:r w:rsidR="00970A71" w:rsidRPr="00074E64">
              <w:rPr>
                <w:rFonts w:ascii="Arial" w:hAnsi="Arial" w:cs="Arial"/>
              </w:rPr>
              <w:t>/days</w:t>
            </w:r>
            <w:r w:rsidR="00E03CC5" w:rsidRPr="00074E64">
              <w:rPr>
                <w:rFonts w:ascii="Arial" w:hAnsi="Arial" w:cs="Arial"/>
              </w:rPr>
              <w:t xml:space="preserve"> equivalent </w:t>
            </w:r>
            <w:r w:rsidR="00C16D38" w:rsidRPr="00074E64">
              <w:rPr>
                <w:rFonts w:ascii="Arial" w:hAnsi="Arial" w:cs="Arial"/>
              </w:rPr>
              <w:t>92 days</w:t>
            </w:r>
            <w:r w:rsidR="00BA6EA3" w:rsidRPr="00074E64">
              <w:rPr>
                <w:rFonts w:ascii="Arial" w:hAnsi="Arial" w:cs="Arial"/>
              </w:rPr>
              <w:t xml:space="preserve">. </w:t>
            </w:r>
          </w:p>
        </w:tc>
      </w:tr>
      <w:tr w:rsidR="00FA1FA1" w:rsidRPr="00074E64" w14:paraId="5E241A71" w14:textId="77777777" w:rsidTr="00A14D7C">
        <w:trPr>
          <w:trHeight w:val="299"/>
        </w:trPr>
        <w:tc>
          <w:tcPr>
            <w:tcW w:w="2689" w:type="dxa"/>
          </w:tcPr>
          <w:p w14:paraId="58466954" w14:textId="77777777" w:rsidR="00FA1FA1" w:rsidRPr="00074E64" w:rsidRDefault="00FA1FA1" w:rsidP="00A14D7C">
            <w:pPr>
              <w:rPr>
                <w:rFonts w:ascii="Arial" w:hAnsi="Arial" w:cs="Arial"/>
                <w:b/>
              </w:rPr>
            </w:pPr>
            <w:r w:rsidRPr="00074E64">
              <w:rPr>
                <w:rFonts w:ascii="Arial" w:hAnsi="Arial" w:cs="Arial"/>
                <w:b/>
              </w:rPr>
              <w:t xml:space="preserve">Salary </w:t>
            </w:r>
          </w:p>
        </w:tc>
        <w:tc>
          <w:tcPr>
            <w:tcW w:w="6520" w:type="dxa"/>
          </w:tcPr>
          <w:p w14:paraId="2043A52B" w14:textId="1A20762E" w:rsidR="00FA1FA1" w:rsidRPr="00074E64" w:rsidRDefault="00FA1FA1" w:rsidP="00A14D7C">
            <w:pPr>
              <w:rPr>
                <w:rFonts w:ascii="Arial" w:hAnsi="Arial" w:cs="Arial"/>
              </w:rPr>
            </w:pPr>
            <w:r w:rsidRPr="00074E64">
              <w:rPr>
                <w:rFonts w:ascii="Arial" w:hAnsi="Arial" w:cs="Arial"/>
              </w:rPr>
              <w:t>£</w:t>
            </w:r>
            <w:r w:rsidR="00970A71" w:rsidRPr="00074E64">
              <w:rPr>
                <w:rFonts w:ascii="Arial" w:hAnsi="Arial" w:cs="Arial"/>
              </w:rPr>
              <w:t>33</w:t>
            </w:r>
            <w:r w:rsidRPr="00074E64">
              <w:rPr>
                <w:rFonts w:ascii="Arial" w:hAnsi="Arial" w:cs="Arial"/>
              </w:rPr>
              <w:t>,000 per annum</w:t>
            </w:r>
            <w:r w:rsidR="00E03CC5" w:rsidRPr="00074E64">
              <w:rPr>
                <w:rFonts w:ascii="Arial" w:hAnsi="Arial" w:cs="Arial"/>
              </w:rPr>
              <w:t xml:space="preserve"> pro rata</w:t>
            </w:r>
            <w:r w:rsidRPr="00074E64">
              <w:rPr>
                <w:rFonts w:ascii="Arial" w:hAnsi="Arial" w:cs="Arial"/>
              </w:rPr>
              <w:t xml:space="preserve"> (£</w:t>
            </w:r>
            <w:r w:rsidR="00E03CC5" w:rsidRPr="00074E64">
              <w:rPr>
                <w:rFonts w:ascii="Arial" w:hAnsi="Arial" w:cs="Arial"/>
              </w:rPr>
              <w:t>1</w:t>
            </w:r>
            <w:r w:rsidR="00970A71" w:rsidRPr="00074E64">
              <w:rPr>
                <w:rFonts w:ascii="Arial" w:hAnsi="Arial" w:cs="Arial"/>
              </w:rPr>
              <w:t>3</w:t>
            </w:r>
            <w:r w:rsidRPr="00074E64">
              <w:rPr>
                <w:rFonts w:ascii="Arial" w:hAnsi="Arial" w:cs="Arial"/>
              </w:rPr>
              <w:t>,</w:t>
            </w:r>
            <w:r w:rsidR="00970A71" w:rsidRPr="00074E64">
              <w:rPr>
                <w:rFonts w:ascii="Arial" w:hAnsi="Arial" w:cs="Arial"/>
              </w:rPr>
              <w:t>2</w:t>
            </w:r>
            <w:r w:rsidRPr="00074E64">
              <w:rPr>
                <w:rFonts w:ascii="Arial" w:hAnsi="Arial" w:cs="Arial"/>
              </w:rPr>
              <w:t xml:space="preserve">00 </w:t>
            </w:r>
            <w:r w:rsidR="00E03CC5" w:rsidRPr="00074E64">
              <w:rPr>
                <w:rFonts w:ascii="Arial" w:hAnsi="Arial" w:cs="Arial"/>
              </w:rPr>
              <w:t>actual</w:t>
            </w:r>
            <w:r w:rsidR="00843BDB" w:rsidRPr="00074E64">
              <w:rPr>
                <w:rFonts w:ascii="Arial" w:hAnsi="Arial" w:cs="Arial"/>
              </w:rPr>
              <w:t xml:space="preserve"> basic pay</w:t>
            </w:r>
            <w:r w:rsidRPr="00074E64">
              <w:rPr>
                <w:rFonts w:ascii="Arial" w:hAnsi="Arial" w:cs="Arial"/>
              </w:rPr>
              <w:t xml:space="preserve">)  </w:t>
            </w:r>
          </w:p>
        </w:tc>
      </w:tr>
      <w:tr w:rsidR="00FA1FA1" w:rsidRPr="00074E64" w14:paraId="56A3F500" w14:textId="77777777" w:rsidTr="00A14D7C">
        <w:trPr>
          <w:trHeight w:val="291"/>
        </w:trPr>
        <w:tc>
          <w:tcPr>
            <w:tcW w:w="2689" w:type="dxa"/>
          </w:tcPr>
          <w:p w14:paraId="0C99CD1C" w14:textId="77777777" w:rsidR="00FA1FA1" w:rsidRPr="00074E64" w:rsidRDefault="00FA1FA1" w:rsidP="00A14D7C">
            <w:pPr>
              <w:rPr>
                <w:rFonts w:ascii="Arial" w:hAnsi="Arial" w:cs="Arial"/>
                <w:b/>
              </w:rPr>
            </w:pPr>
            <w:r w:rsidRPr="00074E64">
              <w:rPr>
                <w:rFonts w:ascii="Arial" w:hAnsi="Arial" w:cs="Arial"/>
                <w:b/>
              </w:rPr>
              <w:t>Contract Length</w:t>
            </w:r>
          </w:p>
        </w:tc>
        <w:tc>
          <w:tcPr>
            <w:tcW w:w="6520" w:type="dxa"/>
          </w:tcPr>
          <w:p w14:paraId="035E6060" w14:textId="77C55075" w:rsidR="00FA1FA1" w:rsidRPr="00074E64" w:rsidRDefault="00E35A8C" w:rsidP="00A14D7C">
            <w:pPr>
              <w:rPr>
                <w:rFonts w:ascii="Arial" w:hAnsi="Arial" w:cs="Arial"/>
              </w:rPr>
            </w:pPr>
            <w:r w:rsidRPr="00074E64">
              <w:rPr>
                <w:rFonts w:ascii="Arial" w:hAnsi="Arial" w:cs="Arial"/>
              </w:rPr>
              <w:t>1 year at 0.</w:t>
            </w:r>
            <w:r w:rsidR="00970A71" w:rsidRPr="00074E64">
              <w:rPr>
                <w:rFonts w:ascii="Arial" w:hAnsi="Arial" w:cs="Arial"/>
              </w:rPr>
              <w:t>4</w:t>
            </w:r>
            <w:r w:rsidRPr="00074E64">
              <w:rPr>
                <w:rFonts w:ascii="Arial" w:hAnsi="Arial" w:cs="Arial"/>
              </w:rPr>
              <w:t xml:space="preserve"> FTE (2 days per week) or equivalent.  </w:t>
            </w:r>
            <w:r w:rsidR="00631BF2" w:rsidRPr="00074E64">
              <w:rPr>
                <w:rFonts w:ascii="Arial" w:hAnsi="Arial" w:cs="Arial"/>
              </w:rPr>
              <w:t xml:space="preserve"> </w:t>
            </w:r>
          </w:p>
        </w:tc>
      </w:tr>
      <w:tr w:rsidR="00C16D38" w:rsidRPr="00074E64" w14:paraId="31F76604" w14:textId="77777777" w:rsidTr="0007005B">
        <w:trPr>
          <w:trHeight w:val="390"/>
        </w:trPr>
        <w:tc>
          <w:tcPr>
            <w:tcW w:w="2689" w:type="dxa"/>
          </w:tcPr>
          <w:p w14:paraId="7E4E3F81" w14:textId="774DE993" w:rsidR="00C16D38" w:rsidRPr="00074E64" w:rsidRDefault="00C16D38" w:rsidP="00A14D7C">
            <w:pPr>
              <w:rPr>
                <w:rFonts w:ascii="Arial" w:hAnsi="Arial" w:cs="Arial"/>
                <w:b/>
              </w:rPr>
            </w:pPr>
            <w:r w:rsidRPr="00074E64">
              <w:rPr>
                <w:rFonts w:ascii="Arial" w:hAnsi="Arial" w:cs="Arial"/>
                <w:b/>
              </w:rPr>
              <w:t>Purpose of the role</w:t>
            </w:r>
          </w:p>
        </w:tc>
        <w:tc>
          <w:tcPr>
            <w:tcW w:w="6520" w:type="dxa"/>
          </w:tcPr>
          <w:p w14:paraId="6F4EF336" w14:textId="5A1C13AB" w:rsidR="00C16D38" w:rsidRPr="00074E64" w:rsidRDefault="00C16D38" w:rsidP="0003057E">
            <w:pPr>
              <w:rPr>
                <w:rFonts w:ascii="Arial" w:hAnsi="Arial" w:cs="Arial"/>
                <w:bCs/>
              </w:rPr>
            </w:pPr>
            <w:r w:rsidRPr="00074E64">
              <w:rPr>
                <w:rFonts w:ascii="Arial" w:hAnsi="Arial" w:cs="Arial"/>
                <w:bCs/>
              </w:rPr>
              <w:t>To develop a creative idea</w:t>
            </w:r>
            <w:r w:rsidR="00B8283D" w:rsidRPr="00074E64">
              <w:rPr>
                <w:rFonts w:ascii="Arial" w:hAnsi="Arial" w:cs="Arial"/>
                <w:bCs/>
              </w:rPr>
              <w:t xml:space="preserve"> or project</w:t>
            </w:r>
            <w:r w:rsidR="00BA6EA3" w:rsidRPr="00074E64">
              <w:rPr>
                <w:rFonts w:ascii="Arial" w:hAnsi="Arial" w:cs="Arial"/>
                <w:bCs/>
              </w:rPr>
              <w:t xml:space="preserve"> that </w:t>
            </w:r>
            <w:r w:rsidR="00F40B06" w:rsidRPr="00074E64">
              <w:rPr>
                <w:rFonts w:ascii="Arial" w:hAnsi="Arial" w:cs="Arial"/>
                <w:bCs/>
              </w:rPr>
              <w:t>prioritises access for people who face barriers to the arts</w:t>
            </w:r>
            <w:r w:rsidR="00F34C2E" w:rsidRPr="00074E64">
              <w:rPr>
                <w:rFonts w:ascii="Arial" w:hAnsi="Arial" w:cs="Arial"/>
                <w:bCs/>
              </w:rPr>
              <w:t xml:space="preserve"> (as audiences, participants and/or collaborators)</w:t>
            </w:r>
            <w:r w:rsidR="00BA6EA3" w:rsidRPr="00074E64">
              <w:rPr>
                <w:rFonts w:ascii="Arial" w:hAnsi="Arial" w:cs="Arial"/>
                <w:bCs/>
              </w:rPr>
              <w:t xml:space="preserve">. </w:t>
            </w:r>
            <w:r w:rsidR="00F34C2E" w:rsidRPr="00074E64">
              <w:rPr>
                <w:rFonts w:ascii="Arial" w:hAnsi="Arial" w:cs="Arial"/>
                <w:bCs/>
              </w:rPr>
              <w:br/>
            </w:r>
            <w:r w:rsidR="00F34C2E" w:rsidRPr="00074E64">
              <w:rPr>
                <w:rFonts w:ascii="Arial" w:hAnsi="Arial" w:cs="Arial"/>
                <w:bCs/>
              </w:rPr>
              <w:br/>
            </w:r>
            <w:r w:rsidRPr="00074E64">
              <w:rPr>
                <w:rFonts w:ascii="Arial" w:hAnsi="Arial" w:cs="Arial"/>
                <w:bCs/>
              </w:rPr>
              <w:t>Th</w:t>
            </w:r>
            <w:r w:rsidR="00F34C2E" w:rsidRPr="00074E64">
              <w:rPr>
                <w:rFonts w:ascii="Arial" w:hAnsi="Arial" w:cs="Arial"/>
                <w:bCs/>
              </w:rPr>
              <w:t>e project</w:t>
            </w:r>
            <w:r w:rsidRPr="00074E64">
              <w:rPr>
                <w:rFonts w:ascii="Arial" w:hAnsi="Arial" w:cs="Arial"/>
                <w:bCs/>
              </w:rPr>
              <w:t xml:space="preserve"> can be either a: </w:t>
            </w:r>
          </w:p>
          <w:p w14:paraId="11D05A0D" w14:textId="0AF85BD9" w:rsidR="00C16D38" w:rsidRPr="00074E64" w:rsidRDefault="00B8283D" w:rsidP="0003057E">
            <w:pPr>
              <w:pStyle w:val="ListParagraph"/>
              <w:numPr>
                <w:ilvl w:val="0"/>
                <w:numId w:val="16"/>
              </w:numPr>
              <w:rPr>
                <w:rFonts w:ascii="Arial" w:hAnsi="Arial" w:cs="Arial"/>
                <w:bCs/>
              </w:rPr>
            </w:pPr>
            <w:r w:rsidRPr="00074E64">
              <w:rPr>
                <w:rFonts w:ascii="Arial" w:hAnsi="Arial" w:cs="Arial"/>
                <w:bCs/>
              </w:rPr>
              <w:t>A p</w:t>
            </w:r>
            <w:r w:rsidR="00C16D38" w:rsidRPr="00074E64">
              <w:rPr>
                <w:rFonts w:ascii="Arial" w:hAnsi="Arial" w:cs="Arial"/>
                <w:bCs/>
              </w:rPr>
              <w:t xml:space="preserve">articipative project </w:t>
            </w:r>
          </w:p>
          <w:p w14:paraId="73234E00" w14:textId="61A89E0B" w:rsidR="00C16D38" w:rsidRPr="00074E64" w:rsidRDefault="00B8283D" w:rsidP="0003057E">
            <w:pPr>
              <w:pStyle w:val="ListParagraph"/>
              <w:numPr>
                <w:ilvl w:val="0"/>
                <w:numId w:val="16"/>
              </w:numPr>
              <w:rPr>
                <w:rFonts w:ascii="Arial" w:hAnsi="Arial" w:cs="Arial"/>
                <w:bCs/>
              </w:rPr>
            </w:pPr>
            <w:r w:rsidRPr="00074E64">
              <w:rPr>
                <w:rFonts w:ascii="Arial" w:hAnsi="Arial" w:cs="Arial"/>
                <w:bCs/>
              </w:rPr>
              <w:t>A performance project</w:t>
            </w:r>
            <w:r w:rsidR="00986E2A" w:rsidRPr="00074E64">
              <w:rPr>
                <w:rFonts w:ascii="Arial" w:hAnsi="Arial" w:cs="Arial"/>
                <w:bCs/>
              </w:rPr>
              <w:br/>
              <w:t>or both</w:t>
            </w:r>
          </w:p>
          <w:p w14:paraId="1AE72EB4" w14:textId="5B451A56" w:rsidR="00B8283D" w:rsidRPr="00074E64" w:rsidRDefault="00A50AC1" w:rsidP="003D434B">
            <w:pPr>
              <w:rPr>
                <w:rFonts w:ascii="Arial" w:hAnsi="Arial" w:cs="Arial"/>
                <w:bCs/>
              </w:rPr>
            </w:pPr>
            <w:r w:rsidRPr="00074E64">
              <w:rPr>
                <w:rFonts w:ascii="Arial" w:hAnsi="Arial" w:cs="Arial"/>
                <w:bCs/>
              </w:rPr>
              <w:t xml:space="preserve"> </w:t>
            </w:r>
          </w:p>
        </w:tc>
      </w:tr>
      <w:tr w:rsidR="00C16D38" w:rsidRPr="00074E64" w14:paraId="44EFD87F" w14:textId="77777777" w:rsidTr="0007005B">
        <w:trPr>
          <w:trHeight w:val="390"/>
        </w:trPr>
        <w:tc>
          <w:tcPr>
            <w:tcW w:w="2689" w:type="dxa"/>
          </w:tcPr>
          <w:p w14:paraId="4B5F4983" w14:textId="3CEE9377" w:rsidR="00C16D38" w:rsidRPr="00074E64" w:rsidRDefault="00B8283D" w:rsidP="00A14D7C">
            <w:pPr>
              <w:rPr>
                <w:rFonts w:ascii="Arial" w:hAnsi="Arial" w:cs="Arial"/>
                <w:b/>
              </w:rPr>
            </w:pPr>
            <w:r w:rsidRPr="00074E64">
              <w:rPr>
                <w:rFonts w:ascii="Arial" w:hAnsi="Arial" w:cs="Arial"/>
                <w:b/>
              </w:rPr>
              <w:t xml:space="preserve">Budget </w:t>
            </w:r>
          </w:p>
        </w:tc>
        <w:tc>
          <w:tcPr>
            <w:tcW w:w="6520" w:type="dxa"/>
          </w:tcPr>
          <w:p w14:paraId="2193FA23" w14:textId="54A6FD68" w:rsidR="00C16D38" w:rsidRPr="00074E64" w:rsidRDefault="00B8283D" w:rsidP="00A14D7C">
            <w:pPr>
              <w:rPr>
                <w:rFonts w:ascii="Arial" w:hAnsi="Arial" w:cs="Arial"/>
                <w:bCs/>
              </w:rPr>
            </w:pPr>
            <w:r w:rsidRPr="00074E64">
              <w:rPr>
                <w:rFonts w:ascii="Arial" w:hAnsi="Arial" w:cs="Arial"/>
                <w:bCs/>
              </w:rPr>
              <w:t xml:space="preserve">Once in post, you will work with the Producer to develop a budget of up to £15,000 towards your idea/project. </w:t>
            </w:r>
          </w:p>
        </w:tc>
      </w:tr>
      <w:tr w:rsidR="00C26D2E" w:rsidRPr="00074E64" w14:paraId="3AAED8A2" w14:textId="77777777" w:rsidTr="0007005B">
        <w:trPr>
          <w:trHeight w:val="390"/>
        </w:trPr>
        <w:tc>
          <w:tcPr>
            <w:tcW w:w="2689" w:type="dxa"/>
          </w:tcPr>
          <w:p w14:paraId="568DF09F" w14:textId="5D2C69A3" w:rsidR="00C26D2E" w:rsidRPr="00074E64" w:rsidRDefault="00FA1FA1" w:rsidP="00A14D7C">
            <w:pPr>
              <w:rPr>
                <w:rFonts w:ascii="Arial" w:hAnsi="Arial" w:cs="Arial"/>
                <w:b/>
              </w:rPr>
            </w:pPr>
            <w:r w:rsidRPr="00074E64">
              <w:rPr>
                <w:rFonts w:ascii="Arial" w:hAnsi="Arial" w:cs="Arial"/>
                <w:b/>
              </w:rPr>
              <w:t>Supported by</w:t>
            </w:r>
          </w:p>
        </w:tc>
        <w:tc>
          <w:tcPr>
            <w:tcW w:w="6520" w:type="dxa"/>
          </w:tcPr>
          <w:p w14:paraId="1E54EA57" w14:textId="7B8FF117" w:rsidR="00C26D2E" w:rsidRPr="00074E64" w:rsidRDefault="00970A71" w:rsidP="00A14D7C">
            <w:pPr>
              <w:rPr>
                <w:rFonts w:ascii="Arial" w:hAnsi="Arial" w:cs="Arial"/>
                <w:bCs/>
              </w:rPr>
            </w:pPr>
            <w:r w:rsidRPr="00074E64">
              <w:rPr>
                <w:rFonts w:ascii="Arial" w:hAnsi="Arial" w:cs="Arial"/>
                <w:bCs/>
              </w:rPr>
              <w:t xml:space="preserve">Producer </w:t>
            </w:r>
          </w:p>
        </w:tc>
      </w:tr>
      <w:tr w:rsidR="00C26D2E" w:rsidRPr="00074E64" w14:paraId="5FD53427" w14:textId="77777777" w:rsidTr="0007005B">
        <w:trPr>
          <w:trHeight w:val="423"/>
        </w:trPr>
        <w:tc>
          <w:tcPr>
            <w:tcW w:w="2689" w:type="dxa"/>
          </w:tcPr>
          <w:p w14:paraId="60B98E33" w14:textId="672FF1A2" w:rsidR="00C26D2E" w:rsidRPr="00074E64" w:rsidRDefault="00FA1FA1" w:rsidP="00A14D7C">
            <w:pPr>
              <w:rPr>
                <w:rFonts w:ascii="Arial" w:hAnsi="Arial" w:cs="Arial"/>
                <w:b/>
              </w:rPr>
            </w:pPr>
            <w:r w:rsidRPr="00074E64">
              <w:rPr>
                <w:rFonts w:ascii="Arial" w:hAnsi="Arial" w:cs="Arial"/>
                <w:b/>
              </w:rPr>
              <w:t>Responsible for</w:t>
            </w:r>
          </w:p>
        </w:tc>
        <w:tc>
          <w:tcPr>
            <w:tcW w:w="6520" w:type="dxa"/>
          </w:tcPr>
          <w:p w14:paraId="49912214" w14:textId="46F515D1" w:rsidR="00C26D2E" w:rsidRPr="00074E64" w:rsidRDefault="00D37863" w:rsidP="00A14D7C">
            <w:pPr>
              <w:rPr>
                <w:rFonts w:ascii="Arial" w:hAnsi="Arial" w:cs="Arial"/>
              </w:rPr>
            </w:pPr>
            <w:r w:rsidRPr="00074E64">
              <w:rPr>
                <w:rFonts w:ascii="Arial" w:hAnsi="Arial" w:cs="Arial"/>
              </w:rPr>
              <w:t>Collaborators and participants</w:t>
            </w:r>
            <w:r w:rsidR="00123545" w:rsidRPr="00074E64">
              <w:rPr>
                <w:rFonts w:ascii="Arial" w:hAnsi="Arial" w:cs="Arial"/>
              </w:rPr>
              <w:t xml:space="preserve"> </w:t>
            </w:r>
          </w:p>
        </w:tc>
      </w:tr>
      <w:tr w:rsidR="00C26D2E" w:rsidRPr="00074E64" w14:paraId="56B1B5F7" w14:textId="77777777" w:rsidTr="0007005B">
        <w:trPr>
          <w:trHeight w:val="439"/>
        </w:trPr>
        <w:tc>
          <w:tcPr>
            <w:tcW w:w="2689" w:type="dxa"/>
          </w:tcPr>
          <w:p w14:paraId="113EA2AC" w14:textId="77777777" w:rsidR="00C26D2E" w:rsidRPr="00074E64" w:rsidRDefault="00C26D2E" w:rsidP="00A14D7C">
            <w:pPr>
              <w:rPr>
                <w:rFonts w:ascii="Arial" w:hAnsi="Arial" w:cs="Arial"/>
                <w:b/>
              </w:rPr>
            </w:pPr>
            <w:r w:rsidRPr="00074E64">
              <w:rPr>
                <w:rFonts w:ascii="Arial" w:hAnsi="Arial" w:cs="Arial"/>
                <w:b/>
              </w:rPr>
              <w:t>Location</w:t>
            </w:r>
          </w:p>
        </w:tc>
        <w:tc>
          <w:tcPr>
            <w:tcW w:w="6520" w:type="dxa"/>
          </w:tcPr>
          <w:p w14:paraId="2AF3668B" w14:textId="067BC622" w:rsidR="009B7F23" w:rsidRPr="00074E64" w:rsidRDefault="00631BF2" w:rsidP="00A14D7C">
            <w:pPr>
              <w:rPr>
                <w:rFonts w:ascii="Arial" w:hAnsi="Arial" w:cs="Arial"/>
              </w:rPr>
            </w:pPr>
            <w:r w:rsidRPr="00074E64">
              <w:rPr>
                <w:rFonts w:ascii="Arial" w:hAnsi="Arial" w:cs="Arial"/>
              </w:rPr>
              <w:t>TBC</w:t>
            </w:r>
            <w:r w:rsidR="00044317" w:rsidRPr="00074E64">
              <w:rPr>
                <w:rFonts w:ascii="Arial" w:hAnsi="Arial" w:cs="Arial"/>
              </w:rPr>
              <w:t xml:space="preserve">. </w:t>
            </w:r>
          </w:p>
        </w:tc>
      </w:tr>
      <w:tr w:rsidR="00DF5132" w:rsidRPr="00074E64" w14:paraId="05D9BE73" w14:textId="77777777" w:rsidTr="0007005B">
        <w:trPr>
          <w:trHeight w:val="421"/>
        </w:trPr>
        <w:tc>
          <w:tcPr>
            <w:tcW w:w="2689" w:type="dxa"/>
          </w:tcPr>
          <w:p w14:paraId="1D5DD3DC" w14:textId="293F55D2" w:rsidR="00DF5132" w:rsidRPr="00074E64" w:rsidRDefault="00DF5132" w:rsidP="00A14D7C">
            <w:pPr>
              <w:rPr>
                <w:rFonts w:ascii="Arial" w:hAnsi="Arial" w:cs="Arial"/>
                <w:b/>
              </w:rPr>
            </w:pPr>
            <w:r w:rsidRPr="00074E64">
              <w:rPr>
                <w:rFonts w:ascii="Arial" w:hAnsi="Arial" w:cs="Arial"/>
                <w:b/>
              </w:rPr>
              <w:t xml:space="preserve">Status </w:t>
            </w:r>
          </w:p>
        </w:tc>
        <w:tc>
          <w:tcPr>
            <w:tcW w:w="6520" w:type="dxa"/>
          </w:tcPr>
          <w:p w14:paraId="33956894" w14:textId="0C0430F9" w:rsidR="00DF5132" w:rsidRPr="00074E64" w:rsidRDefault="00DF5132" w:rsidP="00A14D7C">
            <w:pPr>
              <w:rPr>
                <w:rFonts w:ascii="Arial" w:hAnsi="Arial" w:cs="Arial"/>
              </w:rPr>
            </w:pPr>
            <w:r w:rsidRPr="00074E64">
              <w:rPr>
                <w:rFonts w:ascii="Arial" w:hAnsi="Arial" w:cs="Arial"/>
              </w:rPr>
              <w:t xml:space="preserve">Employed fixed term contract </w:t>
            </w:r>
            <w:r w:rsidR="00123545" w:rsidRPr="00074E64">
              <w:rPr>
                <w:rFonts w:ascii="Arial" w:hAnsi="Arial" w:cs="Arial"/>
              </w:rPr>
              <w:t>(or freelance equivalent)</w:t>
            </w:r>
            <w:r w:rsidR="00C16D38" w:rsidRPr="00074E64">
              <w:rPr>
                <w:rFonts w:ascii="Arial" w:hAnsi="Arial" w:cs="Arial"/>
              </w:rPr>
              <w:t>.</w:t>
            </w:r>
          </w:p>
        </w:tc>
      </w:tr>
      <w:tr w:rsidR="00DF5132" w:rsidRPr="00074E64" w14:paraId="1BBDED41" w14:textId="77777777" w:rsidTr="0007005B">
        <w:trPr>
          <w:trHeight w:val="517"/>
        </w:trPr>
        <w:tc>
          <w:tcPr>
            <w:tcW w:w="2689" w:type="dxa"/>
          </w:tcPr>
          <w:p w14:paraId="6BA04340" w14:textId="22396104" w:rsidR="00DF5132" w:rsidRPr="00074E64" w:rsidRDefault="00DF5132" w:rsidP="00A14D7C">
            <w:pPr>
              <w:rPr>
                <w:rFonts w:ascii="Arial" w:hAnsi="Arial" w:cs="Arial"/>
                <w:b/>
              </w:rPr>
            </w:pPr>
            <w:r w:rsidRPr="00074E64">
              <w:rPr>
                <w:rFonts w:ascii="Arial" w:hAnsi="Arial" w:cs="Arial"/>
                <w:b/>
              </w:rPr>
              <w:t>Start date</w:t>
            </w:r>
          </w:p>
        </w:tc>
        <w:tc>
          <w:tcPr>
            <w:tcW w:w="6520" w:type="dxa"/>
          </w:tcPr>
          <w:p w14:paraId="7E40EC80" w14:textId="03C1687D" w:rsidR="00DF5132" w:rsidRPr="00074E64" w:rsidRDefault="00123545" w:rsidP="00A14D7C">
            <w:pPr>
              <w:rPr>
                <w:rFonts w:ascii="Arial" w:hAnsi="Arial" w:cs="Arial"/>
              </w:rPr>
            </w:pPr>
            <w:r w:rsidRPr="00074E64">
              <w:rPr>
                <w:rFonts w:ascii="Arial" w:hAnsi="Arial" w:cs="Arial"/>
              </w:rPr>
              <w:t xml:space="preserve">Ideally </w:t>
            </w:r>
            <w:r w:rsidR="00970A71" w:rsidRPr="00074E64">
              <w:rPr>
                <w:rFonts w:ascii="Arial" w:hAnsi="Arial" w:cs="Arial"/>
              </w:rPr>
              <w:t>April 2026</w:t>
            </w:r>
            <w:r w:rsidR="00520E7D" w:rsidRPr="00074E64">
              <w:rPr>
                <w:rFonts w:ascii="Arial" w:hAnsi="Arial" w:cs="Arial"/>
              </w:rPr>
              <w:t xml:space="preserve"> but can be discussed. </w:t>
            </w:r>
          </w:p>
        </w:tc>
      </w:tr>
      <w:tr w:rsidR="00DF5132" w:rsidRPr="00074E64" w14:paraId="6F5738EB" w14:textId="77777777" w:rsidTr="00C16D38">
        <w:trPr>
          <w:trHeight w:val="436"/>
        </w:trPr>
        <w:tc>
          <w:tcPr>
            <w:tcW w:w="2689" w:type="dxa"/>
          </w:tcPr>
          <w:p w14:paraId="0B1CA333" w14:textId="39C4DD69" w:rsidR="00DF5132" w:rsidRPr="00074E64" w:rsidRDefault="00DF5132" w:rsidP="00A14D7C">
            <w:pPr>
              <w:rPr>
                <w:rFonts w:ascii="Arial" w:hAnsi="Arial" w:cs="Arial"/>
                <w:b/>
              </w:rPr>
            </w:pPr>
            <w:r w:rsidRPr="00074E64">
              <w:rPr>
                <w:rFonts w:ascii="Arial" w:hAnsi="Arial" w:cs="Arial"/>
                <w:b/>
              </w:rPr>
              <w:t xml:space="preserve">Holiday entitlement </w:t>
            </w:r>
          </w:p>
        </w:tc>
        <w:tc>
          <w:tcPr>
            <w:tcW w:w="6520" w:type="dxa"/>
          </w:tcPr>
          <w:p w14:paraId="64AD81BE" w14:textId="71C1D477" w:rsidR="00DF5132" w:rsidRPr="00074E64" w:rsidRDefault="00E03CC5" w:rsidP="00A14D7C">
            <w:pPr>
              <w:rPr>
                <w:rFonts w:ascii="Arial" w:hAnsi="Arial" w:cs="Arial"/>
              </w:rPr>
            </w:pPr>
            <w:r w:rsidRPr="00074E64">
              <w:rPr>
                <w:rFonts w:ascii="Arial" w:hAnsi="Arial" w:cs="Arial"/>
              </w:rPr>
              <w:t>1</w:t>
            </w:r>
            <w:r w:rsidR="00970A71" w:rsidRPr="00074E64">
              <w:rPr>
                <w:rFonts w:ascii="Arial" w:hAnsi="Arial" w:cs="Arial"/>
              </w:rPr>
              <w:t>2</w:t>
            </w:r>
            <w:r w:rsidR="00167705" w:rsidRPr="00074E64">
              <w:rPr>
                <w:rFonts w:ascii="Arial" w:hAnsi="Arial" w:cs="Arial"/>
              </w:rPr>
              <w:t xml:space="preserve"> days per annum</w:t>
            </w:r>
            <w:r w:rsidRPr="00074E64">
              <w:rPr>
                <w:rFonts w:ascii="Arial" w:hAnsi="Arial" w:cs="Arial"/>
              </w:rPr>
              <w:t xml:space="preserve"> </w:t>
            </w:r>
            <w:r w:rsidR="00E22CE9" w:rsidRPr="00074E64">
              <w:rPr>
                <w:rFonts w:ascii="Arial" w:hAnsi="Arial" w:cs="Arial"/>
              </w:rPr>
              <w:t xml:space="preserve">(30 days </w:t>
            </w:r>
            <w:r w:rsidR="00167705" w:rsidRPr="00074E64">
              <w:rPr>
                <w:rFonts w:ascii="Arial" w:hAnsi="Arial" w:cs="Arial"/>
              </w:rPr>
              <w:t>pro rata</w:t>
            </w:r>
            <w:r w:rsidR="00E22CE9" w:rsidRPr="00074E64">
              <w:rPr>
                <w:rFonts w:ascii="Arial" w:hAnsi="Arial" w:cs="Arial"/>
              </w:rPr>
              <w:t xml:space="preserve">). </w:t>
            </w:r>
          </w:p>
        </w:tc>
      </w:tr>
      <w:tr w:rsidR="00DF5132" w:rsidRPr="00074E64" w14:paraId="0AABFA05" w14:textId="77777777" w:rsidTr="00C16D38">
        <w:trPr>
          <w:trHeight w:val="428"/>
        </w:trPr>
        <w:tc>
          <w:tcPr>
            <w:tcW w:w="2689" w:type="dxa"/>
          </w:tcPr>
          <w:p w14:paraId="1F33C438" w14:textId="233E8855" w:rsidR="00DF5132" w:rsidRPr="00074E64" w:rsidRDefault="00DF5132" w:rsidP="00A14D7C">
            <w:pPr>
              <w:rPr>
                <w:rFonts w:ascii="Arial" w:hAnsi="Arial" w:cs="Arial"/>
                <w:b/>
              </w:rPr>
            </w:pPr>
            <w:r w:rsidRPr="00074E64">
              <w:rPr>
                <w:rFonts w:ascii="Arial" w:hAnsi="Arial" w:cs="Arial"/>
                <w:b/>
              </w:rPr>
              <w:t xml:space="preserve">Probationary period </w:t>
            </w:r>
          </w:p>
        </w:tc>
        <w:tc>
          <w:tcPr>
            <w:tcW w:w="6520" w:type="dxa"/>
          </w:tcPr>
          <w:p w14:paraId="1FFB6705" w14:textId="02803428" w:rsidR="00DF5132" w:rsidRPr="00074E64" w:rsidRDefault="00167705" w:rsidP="00A14D7C">
            <w:pPr>
              <w:rPr>
                <w:rFonts w:ascii="Arial" w:hAnsi="Arial" w:cs="Arial"/>
              </w:rPr>
            </w:pPr>
            <w:r w:rsidRPr="00074E64">
              <w:rPr>
                <w:rFonts w:ascii="Arial" w:hAnsi="Arial" w:cs="Arial"/>
              </w:rPr>
              <w:t xml:space="preserve">2 months </w:t>
            </w:r>
          </w:p>
        </w:tc>
      </w:tr>
      <w:tr w:rsidR="00DF5132" w:rsidRPr="00074E64" w14:paraId="557A775D" w14:textId="77777777" w:rsidTr="00C16D38">
        <w:trPr>
          <w:trHeight w:val="421"/>
        </w:trPr>
        <w:tc>
          <w:tcPr>
            <w:tcW w:w="2689" w:type="dxa"/>
          </w:tcPr>
          <w:p w14:paraId="6E1E0E6A" w14:textId="163A6631" w:rsidR="00DF5132" w:rsidRPr="00074E64" w:rsidRDefault="00DF5132" w:rsidP="00A14D7C">
            <w:pPr>
              <w:rPr>
                <w:rFonts w:ascii="Arial" w:hAnsi="Arial" w:cs="Arial"/>
                <w:b/>
              </w:rPr>
            </w:pPr>
            <w:r w:rsidRPr="00074E64">
              <w:rPr>
                <w:rFonts w:ascii="Arial" w:hAnsi="Arial" w:cs="Arial"/>
                <w:b/>
              </w:rPr>
              <w:t xml:space="preserve">Notice period </w:t>
            </w:r>
          </w:p>
        </w:tc>
        <w:tc>
          <w:tcPr>
            <w:tcW w:w="6520" w:type="dxa"/>
          </w:tcPr>
          <w:p w14:paraId="121BF45E" w14:textId="3ADB0604" w:rsidR="00DF5132" w:rsidRPr="00074E64" w:rsidRDefault="00167705" w:rsidP="00A14D7C">
            <w:pPr>
              <w:rPr>
                <w:rFonts w:ascii="Arial" w:hAnsi="Arial" w:cs="Arial"/>
              </w:rPr>
            </w:pPr>
            <w:r w:rsidRPr="00074E64">
              <w:rPr>
                <w:rFonts w:ascii="Arial" w:hAnsi="Arial" w:cs="Arial"/>
              </w:rPr>
              <w:t xml:space="preserve">1 month </w:t>
            </w:r>
          </w:p>
        </w:tc>
      </w:tr>
      <w:tr w:rsidR="00DF5132" w:rsidRPr="00074E64" w14:paraId="7CEB0109" w14:textId="77777777" w:rsidTr="00C16D38">
        <w:trPr>
          <w:trHeight w:val="980"/>
        </w:trPr>
        <w:tc>
          <w:tcPr>
            <w:tcW w:w="2689" w:type="dxa"/>
          </w:tcPr>
          <w:p w14:paraId="1F4CD540" w14:textId="58A4128A" w:rsidR="00DF5132" w:rsidRPr="00074E64" w:rsidRDefault="00DF5132" w:rsidP="00A14D7C">
            <w:pPr>
              <w:rPr>
                <w:rFonts w:ascii="Arial" w:hAnsi="Arial" w:cs="Arial"/>
                <w:b/>
              </w:rPr>
            </w:pPr>
            <w:r w:rsidRPr="00074E64">
              <w:rPr>
                <w:rFonts w:ascii="Arial" w:hAnsi="Arial" w:cs="Arial"/>
                <w:b/>
              </w:rPr>
              <w:t xml:space="preserve">Pension </w:t>
            </w:r>
          </w:p>
        </w:tc>
        <w:tc>
          <w:tcPr>
            <w:tcW w:w="6520" w:type="dxa"/>
          </w:tcPr>
          <w:p w14:paraId="619DC713" w14:textId="3AE9624F" w:rsidR="00DF5132" w:rsidRPr="00074E64" w:rsidRDefault="00167705" w:rsidP="00A14D7C">
            <w:pPr>
              <w:rPr>
                <w:rFonts w:ascii="Arial" w:hAnsi="Arial" w:cs="Arial"/>
              </w:rPr>
            </w:pPr>
            <w:r w:rsidRPr="00074E64">
              <w:rPr>
                <w:rFonts w:ascii="Arial" w:hAnsi="Arial" w:cs="Arial"/>
              </w:rPr>
              <w:t xml:space="preserve">The company makes a </w:t>
            </w:r>
            <w:r w:rsidR="00970A71" w:rsidRPr="00074E64">
              <w:rPr>
                <w:rFonts w:ascii="Arial" w:hAnsi="Arial" w:cs="Arial"/>
              </w:rPr>
              <w:t>4</w:t>
            </w:r>
            <w:r w:rsidRPr="00074E64">
              <w:rPr>
                <w:rFonts w:ascii="Arial" w:hAnsi="Arial" w:cs="Arial"/>
              </w:rPr>
              <w:t xml:space="preserve">% contribution into the company’s pension plan on condition that the employee makes a minimum contribution of </w:t>
            </w:r>
            <w:r w:rsidR="00970A71" w:rsidRPr="00074E64">
              <w:rPr>
                <w:rFonts w:ascii="Arial" w:hAnsi="Arial" w:cs="Arial"/>
              </w:rPr>
              <w:t>4</w:t>
            </w:r>
            <w:r w:rsidRPr="00074E64">
              <w:rPr>
                <w:rFonts w:ascii="Arial" w:hAnsi="Arial" w:cs="Arial"/>
              </w:rPr>
              <w:t>%</w:t>
            </w:r>
            <w:r w:rsidR="0007005B" w:rsidRPr="00074E64">
              <w:rPr>
                <w:rFonts w:ascii="Arial" w:hAnsi="Arial" w:cs="Arial"/>
              </w:rPr>
              <w:t xml:space="preserve">. Or cash equivalent. </w:t>
            </w:r>
          </w:p>
        </w:tc>
      </w:tr>
    </w:tbl>
    <w:p w14:paraId="405C9831" w14:textId="1FDB156F" w:rsidR="0007005B" w:rsidRPr="00074E64" w:rsidRDefault="00C16D38" w:rsidP="00C26D2E">
      <w:pPr>
        <w:pStyle w:val="NormalWeb"/>
        <w:rPr>
          <w:rFonts w:ascii="Arial" w:hAnsi="Arial" w:cs="Arial"/>
        </w:rPr>
      </w:pPr>
      <w:r w:rsidRPr="00074E64">
        <w:rPr>
          <w:rFonts w:ascii="Arial" w:hAnsi="Arial" w:cs="Arial"/>
        </w:rPr>
        <w:t xml:space="preserve">Since 2021, IAP has been </w:t>
      </w:r>
      <w:r w:rsidR="0056254A" w:rsidRPr="00074E64">
        <w:rPr>
          <w:rFonts w:ascii="Arial" w:hAnsi="Arial" w:cs="Arial"/>
        </w:rPr>
        <w:t>working to</w:t>
      </w:r>
      <w:r w:rsidRPr="00074E64">
        <w:rPr>
          <w:rFonts w:ascii="Arial" w:hAnsi="Arial" w:cs="Arial"/>
        </w:rPr>
        <w:t xml:space="preserve"> offer meaningful paid opportunities for artists to be artists with the same salary and benefits as managers in the arts. </w:t>
      </w:r>
    </w:p>
    <w:p w14:paraId="27675B63" w14:textId="4128CC44" w:rsidR="00C16D38" w:rsidRPr="00074E64" w:rsidRDefault="00C16D38" w:rsidP="00C26D2E">
      <w:pPr>
        <w:pStyle w:val="NormalWeb"/>
        <w:rPr>
          <w:rFonts w:ascii="Arial" w:hAnsi="Arial" w:cs="Arial"/>
        </w:rPr>
      </w:pPr>
      <w:r w:rsidRPr="00074E64">
        <w:rPr>
          <w:rFonts w:ascii="Arial" w:hAnsi="Arial" w:cs="Arial"/>
        </w:rPr>
        <w:t>This part-time role can be 2 days a week if that fits your life and practice, or it can be a contract for 92 days of planning, reading, research, seeing work, dreaming and developing new ideas. In short, we aim to offer time to develop your ideas at a slower</w:t>
      </w:r>
      <w:r w:rsidR="00B8283D" w:rsidRPr="00074E64">
        <w:rPr>
          <w:rFonts w:ascii="Arial" w:hAnsi="Arial" w:cs="Arial"/>
        </w:rPr>
        <w:t>, more accessible</w:t>
      </w:r>
      <w:r w:rsidRPr="00074E64">
        <w:rPr>
          <w:rFonts w:ascii="Arial" w:hAnsi="Arial" w:cs="Arial"/>
        </w:rPr>
        <w:t xml:space="preserve"> pace. </w:t>
      </w:r>
    </w:p>
    <w:p w14:paraId="1A22334E" w14:textId="594671F6" w:rsidR="001231ED" w:rsidRPr="00074E64" w:rsidRDefault="0052034F" w:rsidP="007F680B">
      <w:pPr>
        <w:pStyle w:val="NormalWeb"/>
        <w:rPr>
          <w:rFonts w:ascii="Arial" w:hAnsi="Arial" w:cs="Arial"/>
        </w:rPr>
      </w:pPr>
      <w:r w:rsidRPr="00074E64">
        <w:rPr>
          <w:rFonts w:ascii="Arial" w:hAnsi="Arial" w:cs="Arial"/>
        </w:rPr>
        <w:lastRenderedPageBreak/>
        <w:t xml:space="preserve">If you have </w:t>
      </w:r>
      <w:proofErr w:type="gramStart"/>
      <w:r w:rsidRPr="00074E64">
        <w:rPr>
          <w:rFonts w:ascii="Arial" w:hAnsi="Arial" w:cs="Arial"/>
        </w:rPr>
        <w:t>particular access</w:t>
      </w:r>
      <w:proofErr w:type="gramEnd"/>
      <w:r w:rsidRPr="00074E64">
        <w:rPr>
          <w:rFonts w:ascii="Arial" w:hAnsi="Arial" w:cs="Arial"/>
        </w:rPr>
        <w:t xml:space="preserve"> requirements and are unsure if this would be the right </w:t>
      </w:r>
      <w:r w:rsidR="0056254A" w:rsidRPr="00074E64">
        <w:rPr>
          <w:rFonts w:ascii="Arial" w:hAnsi="Arial" w:cs="Arial"/>
        </w:rPr>
        <w:t xml:space="preserve">role </w:t>
      </w:r>
      <w:r w:rsidRPr="00074E64">
        <w:rPr>
          <w:rFonts w:ascii="Arial" w:hAnsi="Arial" w:cs="Arial"/>
        </w:rPr>
        <w:t xml:space="preserve">for you, please ask because we’re open to being flexible </w:t>
      </w:r>
      <w:r w:rsidR="0056254A" w:rsidRPr="00074E64">
        <w:rPr>
          <w:rFonts w:ascii="Arial" w:hAnsi="Arial" w:cs="Arial"/>
        </w:rPr>
        <w:t xml:space="preserve">with </w:t>
      </w:r>
      <w:r w:rsidRPr="00074E64">
        <w:rPr>
          <w:rFonts w:ascii="Arial" w:hAnsi="Arial" w:cs="Arial"/>
        </w:rPr>
        <w:t>working arrangements (job share, reduced hours, remote working, etc). I</w:t>
      </w:r>
      <w:r w:rsidR="007D1F1B" w:rsidRPr="00074E64">
        <w:rPr>
          <w:rFonts w:ascii="Arial" w:hAnsi="Arial" w:cs="Arial"/>
        </w:rPr>
        <w:t xml:space="preserve">f you are interested in applying but unsure </w:t>
      </w:r>
      <w:r w:rsidR="00F03964" w:rsidRPr="00074E64">
        <w:rPr>
          <w:rFonts w:ascii="Arial" w:hAnsi="Arial" w:cs="Arial"/>
        </w:rPr>
        <w:t xml:space="preserve">if you fit the bill, please email </w:t>
      </w:r>
      <w:hyperlink r:id="rId6" w:history="1">
        <w:r w:rsidR="00F03964" w:rsidRPr="00074E64">
          <w:rPr>
            <w:rStyle w:val="Hyperlink"/>
            <w:rFonts w:ascii="Arial" w:hAnsi="Arial" w:cs="Arial"/>
          </w:rPr>
          <w:t>jobs@independentartsprojects.com</w:t>
        </w:r>
      </w:hyperlink>
      <w:r w:rsidR="00F03964" w:rsidRPr="00074E64">
        <w:rPr>
          <w:rFonts w:ascii="Arial" w:hAnsi="Arial" w:cs="Arial"/>
        </w:rPr>
        <w:t xml:space="preserve"> with any questions or to arrange a conversation. </w:t>
      </w:r>
    </w:p>
    <w:p w14:paraId="17A5197C" w14:textId="77777777" w:rsidR="00A14D7C" w:rsidRPr="00074E64" w:rsidRDefault="00A14D7C" w:rsidP="00A14D7C">
      <w:pPr>
        <w:autoSpaceDE w:val="0"/>
        <w:autoSpaceDN w:val="0"/>
        <w:adjustRightInd w:val="0"/>
        <w:rPr>
          <w:rFonts w:ascii="Arial" w:hAnsi="Arial" w:cs="Arial"/>
          <w:color w:val="000000"/>
        </w:rPr>
      </w:pPr>
      <w:r w:rsidRPr="00074E64">
        <w:rPr>
          <w:rFonts w:ascii="Arial" w:hAnsi="Arial" w:cs="Arial"/>
          <w:b/>
          <w:bCs/>
          <w:color w:val="000000"/>
        </w:rPr>
        <w:t>Independent Arts Projects (IAP)</w:t>
      </w:r>
      <w:r w:rsidRPr="00074E64">
        <w:rPr>
          <w:rFonts w:ascii="Arial" w:hAnsi="Arial" w:cs="Arial"/>
          <w:color w:val="000000"/>
        </w:rPr>
        <w:t xml:space="preserve"> works with some of Scotland’s most talented and innovative artists and performance makers to develop, produce and tour a programme of productions, arts projects, events and opportunities for people across Scotland and beyond. IAP projects often explore themes of identity and aim to make space for people to be themselves and see themselves.</w:t>
      </w:r>
    </w:p>
    <w:p w14:paraId="33CF71DE" w14:textId="77777777" w:rsidR="00A14D7C" w:rsidRPr="00074E64" w:rsidRDefault="00A14D7C" w:rsidP="00A14D7C">
      <w:pPr>
        <w:autoSpaceDE w:val="0"/>
        <w:autoSpaceDN w:val="0"/>
        <w:adjustRightInd w:val="0"/>
        <w:rPr>
          <w:rFonts w:ascii="Arial" w:hAnsi="Arial" w:cs="Arial"/>
          <w:color w:val="000000"/>
        </w:rPr>
      </w:pPr>
    </w:p>
    <w:p w14:paraId="38501C3E" w14:textId="77777777" w:rsidR="00A14D7C" w:rsidRPr="00074E64" w:rsidRDefault="00A14D7C" w:rsidP="00A14D7C">
      <w:pPr>
        <w:autoSpaceDE w:val="0"/>
        <w:autoSpaceDN w:val="0"/>
        <w:adjustRightInd w:val="0"/>
        <w:rPr>
          <w:rFonts w:ascii="Arial" w:hAnsi="Arial" w:cs="Arial"/>
          <w:color w:val="000000"/>
        </w:rPr>
      </w:pPr>
      <w:r w:rsidRPr="00074E64">
        <w:rPr>
          <w:rFonts w:ascii="Arial" w:hAnsi="Arial" w:cs="Arial"/>
          <w:color w:val="000000"/>
        </w:rPr>
        <w:t xml:space="preserve">IAP supports artists to be artists. To lead creative work, to develop meaningful relationships, artworks and experiences with communities of place, practice and identity. </w:t>
      </w:r>
    </w:p>
    <w:p w14:paraId="74583666" w14:textId="77777777" w:rsidR="00A14D7C" w:rsidRPr="00074E64" w:rsidRDefault="00A14D7C" w:rsidP="00A14D7C">
      <w:pPr>
        <w:autoSpaceDE w:val="0"/>
        <w:autoSpaceDN w:val="0"/>
        <w:adjustRightInd w:val="0"/>
        <w:rPr>
          <w:rFonts w:ascii="Arial" w:hAnsi="Arial" w:cs="Arial"/>
          <w:color w:val="000000"/>
        </w:rPr>
      </w:pPr>
    </w:p>
    <w:p w14:paraId="772BCE4E" w14:textId="7E93BB8D" w:rsidR="00A14D7C" w:rsidRPr="00074E64" w:rsidRDefault="00A14D7C" w:rsidP="00A14D7C">
      <w:pPr>
        <w:autoSpaceDE w:val="0"/>
        <w:autoSpaceDN w:val="0"/>
        <w:adjustRightInd w:val="0"/>
        <w:rPr>
          <w:rFonts w:ascii="Arial" w:hAnsi="Arial" w:cs="Arial"/>
          <w:color w:val="000000"/>
        </w:rPr>
      </w:pPr>
      <w:r w:rsidRPr="00074E64">
        <w:rPr>
          <w:rFonts w:ascii="Arial" w:hAnsi="Arial" w:cs="Arial"/>
          <w:color w:val="000000"/>
        </w:rPr>
        <w:t xml:space="preserve">IAP has produced 12 new theatrical works in the 6 years since it’s been trading. IAP productions have received four and five-star reviews from national media, sold out shows, and been nominated for awards. </w:t>
      </w:r>
    </w:p>
    <w:p w14:paraId="66966BB6" w14:textId="77777777" w:rsidR="00A14D7C" w:rsidRPr="00074E64" w:rsidRDefault="00A14D7C" w:rsidP="00A14D7C">
      <w:pPr>
        <w:autoSpaceDE w:val="0"/>
        <w:autoSpaceDN w:val="0"/>
        <w:adjustRightInd w:val="0"/>
        <w:rPr>
          <w:rFonts w:ascii="Arial" w:hAnsi="Arial" w:cs="Arial"/>
          <w:color w:val="000000"/>
        </w:rPr>
      </w:pPr>
    </w:p>
    <w:p w14:paraId="33AF1C2E" w14:textId="766B3CF0" w:rsidR="00A14D7C" w:rsidRPr="00074E64" w:rsidRDefault="00A14D7C" w:rsidP="00A14D7C">
      <w:pPr>
        <w:autoSpaceDE w:val="0"/>
        <w:autoSpaceDN w:val="0"/>
        <w:adjustRightInd w:val="0"/>
        <w:rPr>
          <w:rFonts w:ascii="Arial" w:hAnsi="Arial" w:cs="Arial"/>
          <w:color w:val="000000"/>
        </w:rPr>
      </w:pPr>
      <w:r w:rsidRPr="00074E64">
        <w:rPr>
          <w:rFonts w:ascii="Arial" w:hAnsi="Arial" w:cs="Arial"/>
          <w:color w:val="000000"/>
        </w:rPr>
        <w:t>In six years, IAP has come to specialise in facilitating socially engaged arts projects with access and care at their core</w:t>
      </w:r>
      <w:r w:rsidR="00AD5637" w:rsidRPr="00074E64">
        <w:rPr>
          <w:rFonts w:ascii="Arial" w:hAnsi="Arial" w:cs="Arial"/>
          <w:color w:val="000000"/>
        </w:rPr>
        <w:t>, developing at least 10 participatory projects o</w:t>
      </w:r>
      <w:r w:rsidR="009F4CB9" w:rsidRPr="00074E64">
        <w:rPr>
          <w:rFonts w:ascii="Arial" w:hAnsi="Arial" w:cs="Arial"/>
          <w:color w:val="000000"/>
        </w:rPr>
        <w:t>v</w:t>
      </w:r>
      <w:r w:rsidR="00AD5637" w:rsidRPr="00074E64">
        <w:rPr>
          <w:rFonts w:ascii="Arial" w:hAnsi="Arial" w:cs="Arial"/>
          <w:color w:val="000000"/>
        </w:rPr>
        <w:t>er the last 4</w:t>
      </w:r>
      <w:r w:rsidR="009F4CB9" w:rsidRPr="00074E64">
        <w:rPr>
          <w:rFonts w:ascii="Arial" w:hAnsi="Arial" w:cs="Arial"/>
          <w:color w:val="000000"/>
        </w:rPr>
        <w:t xml:space="preserve"> </w:t>
      </w:r>
      <w:r w:rsidR="00AD5637" w:rsidRPr="00074E64">
        <w:rPr>
          <w:rFonts w:ascii="Arial" w:hAnsi="Arial" w:cs="Arial"/>
          <w:color w:val="000000"/>
        </w:rPr>
        <w:t xml:space="preserve">years. </w:t>
      </w:r>
      <w:r w:rsidRPr="00074E64">
        <w:rPr>
          <w:rFonts w:ascii="Arial" w:hAnsi="Arial" w:cs="Arial"/>
          <w:color w:val="000000"/>
        </w:rPr>
        <w:t xml:space="preserve">Our work and practice have been included in case studies, and shared as examples of good practice, and been presented in 24 local authority areas across Scotland. </w:t>
      </w:r>
    </w:p>
    <w:p w14:paraId="5FD8DC3D" w14:textId="77777777" w:rsidR="00A14D7C" w:rsidRPr="00074E64" w:rsidRDefault="00A14D7C" w:rsidP="00A14D7C">
      <w:pPr>
        <w:autoSpaceDE w:val="0"/>
        <w:autoSpaceDN w:val="0"/>
        <w:adjustRightInd w:val="0"/>
        <w:rPr>
          <w:rFonts w:ascii="Arial" w:hAnsi="Arial" w:cs="Arial"/>
          <w:color w:val="000000"/>
        </w:rPr>
      </w:pPr>
    </w:p>
    <w:p w14:paraId="1D85ED99" w14:textId="77777777" w:rsidR="00A14D7C" w:rsidRPr="00074E64" w:rsidRDefault="00A14D7C" w:rsidP="00A14D7C">
      <w:pPr>
        <w:autoSpaceDE w:val="0"/>
        <w:autoSpaceDN w:val="0"/>
        <w:adjustRightInd w:val="0"/>
        <w:rPr>
          <w:rFonts w:ascii="Arial" w:hAnsi="Arial" w:cs="Arial"/>
          <w:color w:val="000000"/>
        </w:rPr>
      </w:pPr>
      <w:r w:rsidRPr="00074E64">
        <w:rPr>
          <w:rFonts w:ascii="Arial" w:hAnsi="Arial" w:cs="Arial"/>
          <w:b/>
          <w:bCs/>
          <w:color w:val="000000"/>
        </w:rPr>
        <w:t>Vision</w:t>
      </w:r>
      <w:r w:rsidRPr="00074E64">
        <w:rPr>
          <w:rFonts w:ascii="Arial" w:hAnsi="Arial" w:cs="Arial"/>
          <w:color w:val="000000"/>
        </w:rPr>
        <w:t xml:space="preserve">: </w:t>
      </w:r>
    </w:p>
    <w:p w14:paraId="35F8CD77" w14:textId="77777777" w:rsidR="00A14D7C" w:rsidRPr="00074E64" w:rsidRDefault="00A14D7C" w:rsidP="00A14D7C">
      <w:pPr>
        <w:numPr>
          <w:ilvl w:val="0"/>
          <w:numId w:val="13"/>
        </w:numPr>
        <w:tabs>
          <w:tab w:val="left" w:pos="20"/>
          <w:tab w:val="left" w:pos="290"/>
        </w:tabs>
        <w:autoSpaceDE w:val="0"/>
        <w:autoSpaceDN w:val="0"/>
        <w:adjustRightInd w:val="0"/>
        <w:ind w:left="426" w:hanging="150"/>
        <w:rPr>
          <w:rFonts w:ascii="Arial" w:hAnsi="Arial" w:cs="Arial"/>
          <w:color w:val="000000"/>
        </w:rPr>
      </w:pPr>
      <w:r w:rsidRPr="00074E64">
        <w:rPr>
          <w:rFonts w:ascii="Arial" w:hAnsi="Arial" w:cs="Arial"/>
          <w:color w:val="000000"/>
        </w:rPr>
        <w:t xml:space="preserve">IAP contributes to a vibrant community of artists and arts workers who make creative encounters for and with people across Edinburgh, Scotland and beyond. </w:t>
      </w:r>
    </w:p>
    <w:p w14:paraId="24EF21A1" w14:textId="77777777" w:rsidR="00A14D7C" w:rsidRPr="00074E64" w:rsidRDefault="00A14D7C" w:rsidP="00A14D7C">
      <w:pPr>
        <w:numPr>
          <w:ilvl w:val="0"/>
          <w:numId w:val="13"/>
        </w:numPr>
        <w:tabs>
          <w:tab w:val="left" w:pos="20"/>
          <w:tab w:val="left" w:pos="290"/>
        </w:tabs>
        <w:autoSpaceDE w:val="0"/>
        <w:autoSpaceDN w:val="0"/>
        <w:adjustRightInd w:val="0"/>
        <w:ind w:left="426" w:hanging="150"/>
        <w:rPr>
          <w:rFonts w:ascii="Arial" w:hAnsi="Arial" w:cs="Arial"/>
          <w:color w:val="000000"/>
        </w:rPr>
      </w:pPr>
      <w:r w:rsidRPr="00074E64">
        <w:rPr>
          <w:rFonts w:ascii="Arial" w:hAnsi="Arial" w:cs="Arial"/>
          <w:color w:val="000000"/>
        </w:rPr>
        <w:t>Successful work is accessible, fun, meaningful, or transformative. It can be for people to experience passively as audience or actively as co-creators.</w:t>
      </w:r>
    </w:p>
    <w:p w14:paraId="04E9D756" w14:textId="77777777" w:rsidR="00A14D7C" w:rsidRPr="00074E64" w:rsidRDefault="00A14D7C" w:rsidP="00A14D7C">
      <w:pPr>
        <w:numPr>
          <w:ilvl w:val="0"/>
          <w:numId w:val="13"/>
        </w:numPr>
        <w:tabs>
          <w:tab w:val="left" w:pos="20"/>
          <w:tab w:val="left" w:pos="290"/>
        </w:tabs>
        <w:autoSpaceDE w:val="0"/>
        <w:autoSpaceDN w:val="0"/>
        <w:adjustRightInd w:val="0"/>
        <w:ind w:left="426" w:hanging="150"/>
        <w:rPr>
          <w:rFonts w:ascii="Arial" w:hAnsi="Arial" w:cs="Arial"/>
          <w:color w:val="000000"/>
        </w:rPr>
      </w:pPr>
      <w:r w:rsidRPr="00074E64">
        <w:rPr>
          <w:rFonts w:ascii="Arial" w:hAnsi="Arial" w:cs="Arial"/>
          <w:color w:val="000000"/>
        </w:rPr>
        <w:t xml:space="preserve">Our artists, audiences and participants are diverse and representative of people of different ages, from different backgrounds, cultures and experiences. </w:t>
      </w:r>
    </w:p>
    <w:p w14:paraId="19F6BA6A" w14:textId="77777777" w:rsidR="00A14D7C" w:rsidRPr="00074E64" w:rsidRDefault="00A14D7C" w:rsidP="00A14D7C">
      <w:pPr>
        <w:autoSpaceDE w:val="0"/>
        <w:autoSpaceDN w:val="0"/>
        <w:adjustRightInd w:val="0"/>
        <w:rPr>
          <w:rFonts w:ascii="Arial" w:hAnsi="Arial" w:cs="Arial"/>
          <w:b/>
          <w:bCs/>
          <w:color w:val="000000"/>
        </w:rPr>
      </w:pPr>
      <w:r w:rsidRPr="00074E64">
        <w:rPr>
          <w:rFonts w:ascii="Arial" w:hAnsi="Arial" w:cs="Arial"/>
          <w:b/>
          <w:bCs/>
          <w:color w:val="000000"/>
        </w:rPr>
        <w:br/>
        <w:t>Values</w:t>
      </w:r>
    </w:p>
    <w:p w14:paraId="295A2284" w14:textId="77777777" w:rsidR="00A14D7C" w:rsidRPr="00074E64" w:rsidRDefault="00A14D7C" w:rsidP="0056254A">
      <w:pPr>
        <w:numPr>
          <w:ilvl w:val="0"/>
          <w:numId w:val="14"/>
        </w:numPr>
        <w:tabs>
          <w:tab w:val="left" w:pos="20"/>
          <w:tab w:val="left" w:pos="290"/>
        </w:tabs>
        <w:autoSpaceDE w:val="0"/>
        <w:autoSpaceDN w:val="0"/>
        <w:adjustRightInd w:val="0"/>
        <w:ind w:left="426" w:hanging="150"/>
        <w:rPr>
          <w:rFonts w:ascii="Arial" w:hAnsi="Arial" w:cs="Arial"/>
          <w:color w:val="000000"/>
        </w:rPr>
      </w:pPr>
      <w:r w:rsidRPr="00074E64">
        <w:rPr>
          <w:rFonts w:ascii="Arial" w:hAnsi="Arial" w:cs="Arial"/>
          <w:color w:val="000000"/>
        </w:rPr>
        <w:t>Access &amp; inclusion - everyone has a right to creativity.</w:t>
      </w:r>
    </w:p>
    <w:p w14:paraId="01EAE9AA" w14:textId="77777777" w:rsidR="00A14D7C" w:rsidRPr="00074E64" w:rsidRDefault="00A14D7C" w:rsidP="0056254A">
      <w:pPr>
        <w:numPr>
          <w:ilvl w:val="0"/>
          <w:numId w:val="14"/>
        </w:numPr>
        <w:tabs>
          <w:tab w:val="left" w:pos="20"/>
          <w:tab w:val="left" w:pos="290"/>
        </w:tabs>
        <w:autoSpaceDE w:val="0"/>
        <w:autoSpaceDN w:val="0"/>
        <w:adjustRightInd w:val="0"/>
        <w:ind w:left="426" w:hanging="150"/>
        <w:rPr>
          <w:rFonts w:ascii="Arial" w:hAnsi="Arial" w:cs="Arial"/>
          <w:color w:val="000000"/>
        </w:rPr>
      </w:pPr>
      <w:r w:rsidRPr="00074E64">
        <w:rPr>
          <w:rFonts w:ascii="Arial" w:hAnsi="Arial" w:cs="Arial"/>
          <w:color w:val="000000"/>
        </w:rPr>
        <w:t xml:space="preserve">Becoming anti-ableist &amp; becoming anti-racist - we work towards change.  </w:t>
      </w:r>
    </w:p>
    <w:p w14:paraId="2C12CBB7" w14:textId="77777777" w:rsidR="00A14D7C" w:rsidRPr="00074E64" w:rsidRDefault="00A14D7C" w:rsidP="0056254A">
      <w:pPr>
        <w:numPr>
          <w:ilvl w:val="0"/>
          <w:numId w:val="14"/>
        </w:numPr>
        <w:tabs>
          <w:tab w:val="left" w:pos="20"/>
          <w:tab w:val="left" w:pos="290"/>
        </w:tabs>
        <w:autoSpaceDE w:val="0"/>
        <w:autoSpaceDN w:val="0"/>
        <w:adjustRightInd w:val="0"/>
        <w:ind w:left="426" w:hanging="150"/>
        <w:rPr>
          <w:rFonts w:ascii="Arial" w:hAnsi="Arial" w:cs="Arial"/>
          <w:color w:val="000000"/>
        </w:rPr>
      </w:pPr>
      <w:r w:rsidRPr="00074E64">
        <w:rPr>
          <w:rFonts w:ascii="Arial" w:hAnsi="Arial" w:cs="Arial"/>
          <w:color w:val="000000"/>
        </w:rPr>
        <w:t xml:space="preserve">Experimentation - making space for creative risk taking. </w:t>
      </w:r>
    </w:p>
    <w:p w14:paraId="681E04B8" w14:textId="77777777" w:rsidR="00A14D7C" w:rsidRPr="00074E64" w:rsidRDefault="00A14D7C" w:rsidP="0056254A">
      <w:pPr>
        <w:numPr>
          <w:ilvl w:val="0"/>
          <w:numId w:val="14"/>
        </w:numPr>
        <w:tabs>
          <w:tab w:val="left" w:pos="20"/>
          <w:tab w:val="left" w:pos="290"/>
        </w:tabs>
        <w:autoSpaceDE w:val="0"/>
        <w:autoSpaceDN w:val="0"/>
        <w:adjustRightInd w:val="0"/>
        <w:ind w:left="426" w:hanging="150"/>
        <w:rPr>
          <w:rFonts w:ascii="Arial" w:hAnsi="Arial" w:cs="Arial"/>
          <w:color w:val="000000"/>
        </w:rPr>
      </w:pPr>
      <w:r w:rsidRPr="00074E64">
        <w:rPr>
          <w:rFonts w:ascii="Arial" w:hAnsi="Arial" w:cs="Arial"/>
          <w:color w:val="000000"/>
        </w:rPr>
        <w:t xml:space="preserve">Sustainability (environmental, human, &amp; financial). </w:t>
      </w:r>
    </w:p>
    <w:p w14:paraId="62A8047F" w14:textId="77777777" w:rsidR="00A14D7C" w:rsidRPr="00074E64" w:rsidRDefault="00A14D7C" w:rsidP="0056254A">
      <w:pPr>
        <w:numPr>
          <w:ilvl w:val="0"/>
          <w:numId w:val="14"/>
        </w:numPr>
        <w:tabs>
          <w:tab w:val="left" w:pos="20"/>
          <w:tab w:val="left" w:pos="290"/>
        </w:tabs>
        <w:autoSpaceDE w:val="0"/>
        <w:autoSpaceDN w:val="0"/>
        <w:adjustRightInd w:val="0"/>
        <w:ind w:left="426" w:hanging="150"/>
        <w:rPr>
          <w:rFonts w:ascii="Arial" w:hAnsi="Arial" w:cs="Arial"/>
          <w:color w:val="000000"/>
        </w:rPr>
      </w:pPr>
      <w:r w:rsidRPr="00074E64">
        <w:rPr>
          <w:rFonts w:ascii="Arial" w:hAnsi="Arial" w:cs="Arial"/>
          <w:color w:val="000000"/>
        </w:rPr>
        <w:t>Wellbeing &amp; care for people is at the heart of all we do.</w:t>
      </w:r>
    </w:p>
    <w:p w14:paraId="62C16D6D" w14:textId="77777777" w:rsidR="00A14D7C" w:rsidRPr="00074E64" w:rsidRDefault="00A14D7C" w:rsidP="0056254A">
      <w:pPr>
        <w:numPr>
          <w:ilvl w:val="0"/>
          <w:numId w:val="14"/>
        </w:numPr>
        <w:tabs>
          <w:tab w:val="left" w:pos="20"/>
          <w:tab w:val="left" w:pos="290"/>
        </w:tabs>
        <w:autoSpaceDE w:val="0"/>
        <w:autoSpaceDN w:val="0"/>
        <w:adjustRightInd w:val="0"/>
        <w:ind w:left="426" w:hanging="150"/>
        <w:rPr>
          <w:rFonts w:ascii="Arial" w:hAnsi="Arial" w:cs="Arial"/>
          <w:color w:val="000000"/>
        </w:rPr>
      </w:pPr>
      <w:r w:rsidRPr="00074E64">
        <w:rPr>
          <w:rFonts w:ascii="Arial" w:hAnsi="Arial" w:cs="Arial"/>
          <w:color w:val="000000"/>
        </w:rPr>
        <w:t xml:space="preserve">Trust &amp; respect for everybody we work with.  </w:t>
      </w:r>
    </w:p>
    <w:p w14:paraId="318FE104" w14:textId="77777777" w:rsidR="00A14D7C" w:rsidRPr="00074E64" w:rsidRDefault="00A14D7C" w:rsidP="00A14D7C">
      <w:pPr>
        <w:tabs>
          <w:tab w:val="left" w:pos="20"/>
          <w:tab w:val="left" w:pos="290"/>
        </w:tabs>
        <w:autoSpaceDE w:val="0"/>
        <w:autoSpaceDN w:val="0"/>
        <w:adjustRightInd w:val="0"/>
        <w:rPr>
          <w:rFonts w:ascii="Arial" w:hAnsi="Arial" w:cs="Arial"/>
          <w:color w:val="000000"/>
        </w:rPr>
      </w:pPr>
    </w:p>
    <w:p w14:paraId="77B817F0" w14:textId="77777777" w:rsidR="00A14D7C" w:rsidRPr="00074E64" w:rsidRDefault="00A14D7C" w:rsidP="00A14D7C">
      <w:pPr>
        <w:tabs>
          <w:tab w:val="left" w:pos="20"/>
          <w:tab w:val="left" w:pos="290"/>
        </w:tabs>
        <w:autoSpaceDE w:val="0"/>
        <w:autoSpaceDN w:val="0"/>
        <w:adjustRightInd w:val="0"/>
        <w:rPr>
          <w:rFonts w:ascii="Arial" w:hAnsi="Arial" w:cs="Arial"/>
          <w:color w:val="000000"/>
        </w:rPr>
      </w:pPr>
      <w:r w:rsidRPr="00074E64">
        <w:rPr>
          <w:rFonts w:ascii="Arial" w:hAnsi="Arial" w:cs="Arial"/>
          <w:b/>
          <w:bCs/>
          <w:color w:val="000000"/>
        </w:rPr>
        <w:t>Aims</w:t>
      </w:r>
    </w:p>
    <w:p w14:paraId="6C7B48F2" w14:textId="77777777" w:rsidR="00A14D7C" w:rsidRPr="00074E64" w:rsidRDefault="00A14D7C" w:rsidP="00A14D7C">
      <w:pPr>
        <w:numPr>
          <w:ilvl w:val="0"/>
          <w:numId w:val="15"/>
        </w:numPr>
        <w:tabs>
          <w:tab w:val="left" w:pos="20"/>
          <w:tab w:val="left" w:pos="392"/>
        </w:tabs>
        <w:autoSpaceDE w:val="0"/>
        <w:autoSpaceDN w:val="0"/>
        <w:adjustRightInd w:val="0"/>
        <w:ind w:left="426" w:hanging="393"/>
        <w:rPr>
          <w:rFonts w:ascii="Arial" w:hAnsi="Arial" w:cs="Arial"/>
          <w:color w:val="000000"/>
        </w:rPr>
      </w:pPr>
      <w:r w:rsidRPr="00074E64">
        <w:rPr>
          <w:rFonts w:ascii="Arial" w:hAnsi="Arial" w:cs="Arial"/>
          <w:color w:val="000000"/>
        </w:rPr>
        <w:t xml:space="preserve">Produce an exciting &amp; experiential programme of arts projects for audiences and participants  </w:t>
      </w:r>
    </w:p>
    <w:p w14:paraId="50AA685F" w14:textId="77777777" w:rsidR="00A14D7C" w:rsidRPr="00074E64" w:rsidRDefault="00A14D7C" w:rsidP="00A14D7C">
      <w:pPr>
        <w:numPr>
          <w:ilvl w:val="0"/>
          <w:numId w:val="15"/>
        </w:numPr>
        <w:tabs>
          <w:tab w:val="left" w:pos="20"/>
          <w:tab w:val="left" w:pos="392"/>
        </w:tabs>
        <w:autoSpaceDE w:val="0"/>
        <w:autoSpaceDN w:val="0"/>
        <w:adjustRightInd w:val="0"/>
        <w:ind w:left="426" w:hanging="393"/>
        <w:rPr>
          <w:rFonts w:ascii="Arial" w:hAnsi="Arial" w:cs="Arial"/>
          <w:color w:val="000000"/>
        </w:rPr>
      </w:pPr>
      <w:r w:rsidRPr="00074E64">
        <w:rPr>
          <w:rFonts w:ascii="Arial" w:hAnsi="Arial" w:cs="Arial"/>
          <w:color w:val="000000"/>
        </w:rPr>
        <w:t>Develop new pathways for leadership in Scotland’s arts sector</w:t>
      </w:r>
    </w:p>
    <w:p w14:paraId="3472D31D" w14:textId="77777777" w:rsidR="00A14D7C" w:rsidRPr="00074E64" w:rsidRDefault="00A14D7C" w:rsidP="00A14D7C">
      <w:pPr>
        <w:numPr>
          <w:ilvl w:val="0"/>
          <w:numId w:val="15"/>
        </w:numPr>
        <w:tabs>
          <w:tab w:val="left" w:pos="20"/>
          <w:tab w:val="left" w:pos="392"/>
        </w:tabs>
        <w:autoSpaceDE w:val="0"/>
        <w:autoSpaceDN w:val="0"/>
        <w:adjustRightInd w:val="0"/>
        <w:ind w:left="426" w:hanging="393"/>
        <w:rPr>
          <w:rFonts w:ascii="Arial" w:hAnsi="Arial" w:cs="Arial"/>
          <w:color w:val="000000"/>
        </w:rPr>
      </w:pPr>
      <w:r w:rsidRPr="00074E64">
        <w:rPr>
          <w:rFonts w:ascii="Arial" w:hAnsi="Arial" w:cs="Arial"/>
          <w:color w:val="000000"/>
        </w:rPr>
        <w:t>Develop our audiences, partnerships, profile and impact</w:t>
      </w:r>
    </w:p>
    <w:p w14:paraId="3419C7C4" w14:textId="77777777" w:rsidR="00A14D7C" w:rsidRPr="00074E64" w:rsidRDefault="00A14D7C" w:rsidP="00A14D7C">
      <w:pPr>
        <w:numPr>
          <w:ilvl w:val="0"/>
          <w:numId w:val="15"/>
        </w:numPr>
        <w:tabs>
          <w:tab w:val="left" w:pos="20"/>
          <w:tab w:val="left" w:pos="392"/>
        </w:tabs>
        <w:autoSpaceDE w:val="0"/>
        <w:autoSpaceDN w:val="0"/>
        <w:adjustRightInd w:val="0"/>
        <w:ind w:left="426" w:hanging="393"/>
        <w:rPr>
          <w:rFonts w:ascii="Arial" w:hAnsi="Arial" w:cs="Arial"/>
          <w:color w:val="000000"/>
        </w:rPr>
      </w:pPr>
      <w:r w:rsidRPr="00074E64">
        <w:rPr>
          <w:rFonts w:ascii="Arial" w:hAnsi="Arial" w:cs="Arial"/>
          <w:color w:val="000000"/>
        </w:rPr>
        <w:t>Build our core team and overall capacity to match the company’s vision</w:t>
      </w:r>
    </w:p>
    <w:p w14:paraId="5C1187F0" w14:textId="77777777" w:rsidR="00A14D7C" w:rsidRPr="00074E64" w:rsidRDefault="00A14D7C" w:rsidP="00A14D7C">
      <w:pPr>
        <w:numPr>
          <w:ilvl w:val="0"/>
          <w:numId w:val="15"/>
        </w:numPr>
        <w:tabs>
          <w:tab w:val="left" w:pos="20"/>
          <w:tab w:val="left" w:pos="392"/>
        </w:tabs>
        <w:autoSpaceDE w:val="0"/>
        <w:autoSpaceDN w:val="0"/>
        <w:adjustRightInd w:val="0"/>
        <w:ind w:left="426" w:hanging="393"/>
        <w:rPr>
          <w:rFonts w:ascii="Arial" w:hAnsi="Arial" w:cs="Arial"/>
          <w:color w:val="000000"/>
        </w:rPr>
      </w:pPr>
      <w:r w:rsidRPr="00074E64">
        <w:rPr>
          <w:rFonts w:ascii="Arial" w:hAnsi="Arial" w:cs="Arial"/>
          <w:color w:val="000000"/>
        </w:rPr>
        <w:t xml:space="preserve">Develop our human, financial and climate sustainability </w:t>
      </w:r>
    </w:p>
    <w:p w14:paraId="2798E4F2" w14:textId="77777777" w:rsidR="00A14D7C" w:rsidRPr="00074E64" w:rsidRDefault="00A14D7C" w:rsidP="00A14D7C">
      <w:pPr>
        <w:pBdr>
          <w:top w:val="nil"/>
          <w:left w:val="nil"/>
          <w:bottom w:val="nil"/>
          <w:right w:val="nil"/>
          <w:between w:val="nil"/>
        </w:pBdr>
        <w:rPr>
          <w:rFonts w:ascii="Arial" w:eastAsia="Helvetica Neue" w:hAnsi="Arial" w:cs="Arial"/>
          <w:color w:val="000000"/>
        </w:rPr>
      </w:pPr>
    </w:p>
    <w:p w14:paraId="1E7C2BDA" w14:textId="77777777" w:rsidR="004B263B" w:rsidRPr="00074E64" w:rsidRDefault="004B263B" w:rsidP="00881B70">
      <w:pPr>
        <w:spacing w:after="120"/>
        <w:rPr>
          <w:rFonts w:ascii="Arial" w:hAnsi="Arial" w:cs="Arial"/>
          <w:b/>
          <w:bCs/>
          <w:color w:val="1D1C1D"/>
          <w:shd w:val="clear" w:color="auto" w:fill="FFFFFF"/>
        </w:rPr>
      </w:pPr>
    </w:p>
    <w:p w14:paraId="67BE368D" w14:textId="77777777" w:rsidR="004B263B" w:rsidRPr="00074E64" w:rsidRDefault="004B263B" w:rsidP="00881B70">
      <w:pPr>
        <w:spacing w:after="120"/>
        <w:rPr>
          <w:rFonts w:ascii="Arial" w:hAnsi="Arial" w:cs="Arial"/>
          <w:b/>
          <w:bCs/>
          <w:color w:val="1D1C1D"/>
          <w:shd w:val="clear" w:color="auto" w:fill="FFFFFF"/>
        </w:rPr>
      </w:pPr>
    </w:p>
    <w:p w14:paraId="4799AE5A" w14:textId="1CAB03D1" w:rsidR="00881B70" w:rsidRPr="00074E64" w:rsidRDefault="00881B70" w:rsidP="00881B70">
      <w:pPr>
        <w:spacing w:after="120"/>
        <w:rPr>
          <w:rFonts w:ascii="Arial" w:hAnsi="Arial" w:cs="Arial"/>
          <w:b/>
          <w:bCs/>
          <w:color w:val="1D1C1D"/>
          <w:shd w:val="clear" w:color="auto" w:fill="FFFFFF"/>
        </w:rPr>
      </w:pPr>
      <w:r w:rsidRPr="00074E64">
        <w:rPr>
          <w:rFonts w:ascii="Arial" w:hAnsi="Arial" w:cs="Arial"/>
          <w:b/>
          <w:bCs/>
          <w:color w:val="1D1C1D"/>
          <w:shd w:val="clear" w:color="auto" w:fill="FFFFFF"/>
        </w:rPr>
        <w:t>Purpose of the role</w:t>
      </w:r>
    </w:p>
    <w:p w14:paraId="6DC2A03D" w14:textId="15D26B59" w:rsidR="00881B70" w:rsidRPr="00074E64" w:rsidRDefault="00881B70" w:rsidP="00881B70">
      <w:pPr>
        <w:rPr>
          <w:rFonts w:ascii="Arial" w:hAnsi="Arial" w:cs="Arial"/>
        </w:rPr>
      </w:pPr>
      <w:r w:rsidRPr="00074E64">
        <w:rPr>
          <w:rFonts w:ascii="Arial" w:hAnsi="Arial" w:cs="Arial"/>
        </w:rPr>
        <w:t xml:space="preserve">The purpose of this role is to provide dedicated time and resource to an artist so that they can have paid time to research, develop and deliver a project in collaboration with Independent Arts Projects and as part of IAP’s programme of work for 2026-27. </w:t>
      </w:r>
    </w:p>
    <w:p w14:paraId="2287EF3A" w14:textId="77777777" w:rsidR="00881B70" w:rsidRPr="00074E64" w:rsidRDefault="00881B70" w:rsidP="00881B70">
      <w:pPr>
        <w:rPr>
          <w:rFonts w:ascii="Arial" w:hAnsi="Arial" w:cs="Arial"/>
        </w:rPr>
      </w:pPr>
    </w:p>
    <w:p w14:paraId="67DE682D" w14:textId="21C56482" w:rsidR="00881B70" w:rsidRPr="00074E64" w:rsidRDefault="00881B70" w:rsidP="00881B70">
      <w:pPr>
        <w:rPr>
          <w:rFonts w:ascii="Arial" w:hAnsi="Arial" w:cs="Arial"/>
        </w:rPr>
      </w:pPr>
      <w:r w:rsidRPr="00074E64">
        <w:rPr>
          <w:rFonts w:ascii="Arial" w:hAnsi="Arial" w:cs="Arial"/>
        </w:rPr>
        <w:t>The role is intended to offer part-time support</w:t>
      </w:r>
      <w:r w:rsidR="005162F6" w:rsidRPr="00074E64">
        <w:rPr>
          <w:rFonts w:ascii="Arial" w:hAnsi="Arial" w:cs="Arial"/>
        </w:rPr>
        <w:t xml:space="preserve"> </w:t>
      </w:r>
      <w:r w:rsidR="00B866EF" w:rsidRPr="00074E64">
        <w:rPr>
          <w:rFonts w:ascii="Arial" w:hAnsi="Arial" w:cs="Arial"/>
        </w:rPr>
        <w:t>equivalent to 92 working days over the course of a year</w:t>
      </w:r>
      <w:r w:rsidR="005162F6" w:rsidRPr="00074E64">
        <w:rPr>
          <w:rFonts w:ascii="Arial" w:hAnsi="Arial" w:cs="Arial"/>
        </w:rPr>
        <w:t>.</w:t>
      </w:r>
      <w:r w:rsidR="00B866EF" w:rsidRPr="00074E64">
        <w:rPr>
          <w:rFonts w:ascii="Arial" w:hAnsi="Arial" w:cs="Arial"/>
        </w:rPr>
        <w:t xml:space="preserve"> </w:t>
      </w:r>
      <w:r w:rsidR="005162F6" w:rsidRPr="00074E64">
        <w:rPr>
          <w:rFonts w:ascii="Arial" w:hAnsi="Arial" w:cs="Arial"/>
        </w:rPr>
        <w:t xml:space="preserve">Working </w:t>
      </w:r>
      <w:r w:rsidR="00B866EF" w:rsidRPr="00074E64">
        <w:rPr>
          <w:rFonts w:ascii="Arial" w:hAnsi="Arial" w:cs="Arial"/>
        </w:rPr>
        <w:t xml:space="preserve">days can be scheduled in a way that makes most sense for the artist and their chosen project. </w:t>
      </w:r>
      <w:r w:rsidR="00A46BCC" w:rsidRPr="00074E64">
        <w:rPr>
          <w:rFonts w:ascii="Arial" w:hAnsi="Arial" w:cs="Arial"/>
        </w:rPr>
        <w:t xml:space="preserve">The aim is to support the artist’s creative practice, not get in the way of it. </w:t>
      </w:r>
    </w:p>
    <w:p w14:paraId="5E8A336D" w14:textId="77777777" w:rsidR="00881B70" w:rsidRPr="00074E64" w:rsidRDefault="00881B70" w:rsidP="00881B70">
      <w:pPr>
        <w:rPr>
          <w:rFonts w:ascii="Arial" w:hAnsi="Arial" w:cs="Arial"/>
          <w:b/>
          <w:bCs/>
          <w:color w:val="1D1C1D"/>
          <w:shd w:val="clear" w:color="auto" w:fill="FFFFFF"/>
        </w:rPr>
      </w:pPr>
    </w:p>
    <w:p w14:paraId="76E3D2C2" w14:textId="77777777" w:rsidR="00881B70" w:rsidRPr="00074E64" w:rsidRDefault="00881B70" w:rsidP="00881B70">
      <w:pPr>
        <w:rPr>
          <w:rFonts w:ascii="Arial" w:hAnsi="Arial" w:cs="Arial"/>
          <w:b/>
          <w:bCs/>
          <w:color w:val="1D1C1D"/>
          <w:shd w:val="clear" w:color="auto" w:fill="FFFFFF"/>
        </w:rPr>
      </w:pPr>
      <w:r w:rsidRPr="00074E64">
        <w:rPr>
          <w:rFonts w:ascii="Arial" w:hAnsi="Arial" w:cs="Arial"/>
          <w:b/>
          <w:bCs/>
          <w:color w:val="1D1C1D"/>
          <w:shd w:val="clear" w:color="auto" w:fill="FFFFFF"/>
        </w:rPr>
        <w:t>Duties and Responsibilities</w:t>
      </w:r>
    </w:p>
    <w:p w14:paraId="1D19477A" w14:textId="77777777" w:rsidR="00881B70" w:rsidRPr="00074E64" w:rsidRDefault="00881B70" w:rsidP="00881B70">
      <w:pPr>
        <w:rPr>
          <w:rFonts w:ascii="Arial" w:hAnsi="Arial" w:cs="Arial"/>
          <w:b/>
          <w:bCs/>
          <w:color w:val="1D1C1D"/>
          <w:shd w:val="clear" w:color="auto" w:fill="FFFFFF"/>
        </w:rPr>
      </w:pPr>
    </w:p>
    <w:p w14:paraId="048CB2E0" w14:textId="44C1FA3B" w:rsidR="00B866EF" w:rsidRPr="00074E64" w:rsidRDefault="00B866EF" w:rsidP="00B866EF">
      <w:pPr>
        <w:pStyle w:val="ListParagraph"/>
        <w:numPr>
          <w:ilvl w:val="0"/>
          <w:numId w:val="20"/>
        </w:numPr>
        <w:rPr>
          <w:rFonts w:ascii="Arial" w:hAnsi="Arial" w:cs="Arial"/>
          <w:shd w:val="clear" w:color="auto" w:fill="FFFFFF"/>
        </w:rPr>
      </w:pPr>
      <w:r w:rsidRPr="00074E64">
        <w:rPr>
          <w:rFonts w:ascii="Arial" w:hAnsi="Arial" w:cs="Arial"/>
          <w:shd w:val="clear" w:color="auto" w:fill="FFFFFF"/>
        </w:rPr>
        <w:t xml:space="preserve">To research and develop a creative project. This could be (1) a participative project, or (2) a performance project. The project may be new or pre-existing. </w:t>
      </w:r>
    </w:p>
    <w:p w14:paraId="54247315" w14:textId="77777777" w:rsidR="00B866EF" w:rsidRPr="00074E64" w:rsidRDefault="00B866EF" w:rsidP="00B866EF">
      <w:pPr>
        <w:pStyle w:val="ListParagraph"/>
        <w:numPr>
          <w:ilvl w:val="0"/>
          <w:numId w:val="20"/>
        </w:numPr>
        <w:rPr>
          <w:rFonts w:ascii="Arial" w:hAnsi="Arial" w:cs="Arial"/>
          <w:shd w:val="clear" w:color="auto" w:fill="FFFFFF"/>
        </w:rPr>
      </w:pPr>
      <w:r w:rsidRPr="00074E64">
        <w:rPr>
          <w:rFonts w:ascii="Arial" w:hAnsi="Arial" w:cs="Arial"/>
          <w:shd w:val="clear" w:color="auto" w:fill="FFFFFF"/>
        </w:rPr>
        <w:t xml:space="preserve">To agree a professional development plan – identifying training needs or visits to festivals, conferences and network meetings as appropriate. </w:t>
      </w:r>
    </w:p>
    <w:p w14:paraId="55ED9B27" w14:textId="7ABD8857" w:rsidR="00B866EF" w:rsidRPr="00074E64" w:rsidRDefault="00B866EF" w:rsidP="00B866EF">
      <w:pPr>
        <w:pStyle w:val="ListParagraph"/>
        <w:numPr>
          <w:ilvl w:val="0"/>
          <w:numId w:val="20"/>
        </w:numPr>
        <w:rPr>
          <w:rFonts w:ascii="Arial" w:hAnsi="Arial" w:cs="Arial"/>
          <w:color w:val="1D1C1D"/>
          <w:shd w:val="clear" w:color="auto" w:fill="FFFFFF"/>
        </w:rPr>
      </w:pPr>
      <w:r w:rsidRPr="00074E64">
        <w:rPr>
          <w:rFonts w:ascii="Arial" w:hAnsi="Arial" w:cs="Arial"/>
          <w:lang w:val="en-US"/>
        </w:rPr>
        <w:t xml:space="preserve">To develop a plan and budget (of up to £15,000) for your creative project in collaboration with IAP’s Producer. </w:t>
      </w:r>
    </w:p>
    <w:p w14:paraId="1595C38C" w14:textId="4730FAE8" w:rsidR="00B866EF" w:rsidRPr="00074E64" w:rsidRDefault="00B866EF" w:rsidP="00B866EF">
      <w:pPr>
        <w:pStyle w:val="ListParagraph"/>
        <w:numPr>
          <w:ilvl w:val="0"/>
          <w:numId w:val="20"/>
        </w:numPr>
        <w:rPr>
          <w:rFonts w:ascii="Arial" w:hAnsi="Arial" w:cs="Arial"/>
          <w:color w:val="1D1C1D"/>
          <w:shd w:val="clear" w:color="auto" w:fill="FFFFFF"/>
        </w:rPr>
      </w:pPr>
      <w:r w:rsidRPr="00074E64">
        <w:rPr>
          <w:rFonts w:ascii="Arial" w:hAnsi="Arial" w:cs="Arial"/>
          <w:lang w:val="en-US"/>
        </w:rPr>
        <w:t xml:space="preserve">To act as lead artist on your project, and work in collaboration with the IAP staff team and collaborators as agreed. </w:t>
      </w:r>
    </w:p>
    <w:p w14:paraId="2F0B9104" w14:textId="77777777" w:rsidR="00B866EF" w:rsidRPr="00074E64" w:rsidRDefault="00B866EF" w:rsidP="00B866EF">
      <w:pPr>
        <w:pStyle w:val="NormalWeb"/>
        <w:numPr>
          <w:ilvl w:val="0"/>
          <w:numId w:val="20"/>
        </w:numPr>
        <w:shd w:val="clear" w:color="auto" w:fill="FFFFFF"/>
        <w:rPr>
          <w:rFonts w:ascii="Arial" w:hAnsi="Arial" w:cs="Arial"/>
        </w:rPr>
      </w:pPr>
      <w:r w:rsidRPr="00074E64">
        <w:rPr>
          <w:rFonts w:ascii="Arial" w:hAnsi="Arial" w:cs="Arial"/>
        </w:rPr>
        <w:t xml:space="preserve">Document the project according to the needs of IAP and Creative Scotland </w:t>
      </w:r>
    </w:p>
    <w:p w14:paraId="508590A9" w14:textId="37A494A4" w:rsidR="00B866EF" w:rsidRPr="00074E64" w:rsidRDefault="00B866EF" w:rsidP="00B866EF">
      <w:pPr>
        <w:pStyle w:val="NormalWeb"/>
        <w:numPr>
          <w:ilvl w:val="0"/>
          <w:numId w:val="20"/>
        </w:numPr>
        <w:shd w:val="clear" w:color="auto" w:fill="FFFFFF"/>
        <w:rPr>
          <w:rFonts w:ascii="Arial" w:hAnsi="Arial" w:cs="Arial"/>
        </w:rPr>
      </w:pPr>
      <w:r w:rsidRPr="00074E64">
        <w:rPr>
          <w:rFonts w:ascii="Arial" w:hAnsi="Arial" w:cs="Arial"/>
        </w:rPr>
        <w:t xml:space="preserve">Input into </w:t>
      </w:r>
      <w:r w:rsidR="00A46BCC" w:rsidRPr="00074E64">
        <w:rPr>
          <w:rFonts w:ascii="Arial" w:hAnsi="Arial" w:cs="Arial"/>
        </w:rPr>
        <w:t xml:space="preserve">monitoring and </w:t>
      </w:r>
      <w:r w:rsidRPr="00074E64">
        <w:rPr>
          <w:rFonts w:ascii="Arial" w:hAnsi="Arial" w:cs="Arial"/>
        </w:rPr>
        <w:t xml:space="preserve">evaluation </w:t>
      </w:r>
    </w:p>
    <w:p w14:paraId="47AB1731" w14:textId="77777777" w:rsidR="00B866EF" w:rsidRPr="00074E64" w:rsidRDefault="00B866EF" w:rsidP="00B866EF">
      <w:pPr>
        <w:rPr>
          <w:rFonts w:ascii="Arial" w:hAnsi="Arial" w:cs="Arial"/>
          <w:color w:val="1D1C1D"/>
          <w:shd w:val="clear" w:color="auto" w:fill="FFFFFF"/>
        </w:rPr>
      </w:pPr>
    </w:p>
    <w:p w14:paraId="07617558" w14:textId="7AD918AA" w:rsidR="00C26D2E" w:rsidRPr="00074E64" w:rsidRDefault="009D4D8F">
      <w:pPr>
        <w:rPr>
          <w:rFonts w:ascii="Arial" w:hAnsi="Arial" w:cs="Arial"/>
          <w:b/>
          <w:bCs/>
        </w:rPr>
      </w:pPr>
      <w:r w:rsidRPr="00074E64">
        <w:rPr>
          <w:rFonts w:ascii="Arial" w:hAnsi="Arial" w:cs="Arial"/>
          <w:b/>
          <w:bCs/>
        </w:rPr>
        <w:t xml:space="preserve">Person Specification </w:t>
      </w:r>
    </w:p>
    <w:p w14:paraId="0CC828A9" w14:textId="75CC86C6" w:rsidR="009D4D8F" w:rsidRPr="00074E64" w:rsidRDefault="009D4D8F">
      <w:pPr>
        <w:rPr>
          <w:rFonts w:ascii="Arial" w:hAnsi="Arial" w:cs="Arial"/>
        </w:rPr>
      </w:pPr>
    </w:p>
    <w:tbl>
      <w:tblPr>
        <w:tblStyle w:val="TableGrid"/>
        <w:tblW w:w="0" w:type="auto"/>
        <w:tblLook w:val="04A0" w:firstRow="1" w:lastRow="0" w:firstColumn="1" w:lastColumn="0" w:noHBand="0" w:noVBand="1"/>
      </w:tblPr>
      <w:tblGrid>
        <w:gridCol w:w="6443"/>
        <w:gridCol w:w="1270"/>
        <w:gridCol w:w="1297"/>
      </w:tblGrid>
      <w:tr w:rsidR="00476F43" w:rsidRPr="00074E64" w14:paraId="411FD3C1" w14:textId="77777777" w:rsidTr="00683284">
        <w:tc>
          <w:tcPr>
            <w:tcW w:w="6443" w:type="dxa"/>
          </w:tcPr>
          <w:p w14:paraId="24D78938" w14:textId="77777777" w:rsidR="00476F43" w:rsidRPr="00074E64" w:rsidRDefault="00476F43" w:rsidP="00683284">
            <w:pPr>
              <w:rPr>
                <w:rFonts w:ascii="Arial" w:hAnsi="Arial" w:cs="Arial"/>
                <w:b/>
                <w:bCs/>
              </w:rPr>
            </w:pPr>
            <w:r w:rsidRPr="00074E64">
              <w:rPr>
                <w:rFonts w:ascii="Arial" w:hAnsi="Arial" w:cs="Arial"/>
                <w:b/>
                <w:bCs/>
              </w:rPr>
              <w:t xml:space="preserve">Skills, Attributes and Experience </w:t>
            </w:r>
          </w:p>
        </w:tc>
        <w:tc>
          <w:tcPr>
            <w:tcW w:w="1270" w:type="dxa"/>
          </w:tcPr>
          <w:p w14:paraId="7BB7DE3D" w14:textId="77777777" w:rsidR="00476F43" w:rsidRPr="00074E64" w:rsidRDefault="00476F43" w:rsidP="00683284">
            <w:pPr>
              <w:rPr>
                <w:rFonts w:ascii="Arial" w:hAnsi="Arial" w:cs="Arial"/>
                <w:b/>
                <w:bCs/>
              </w:rPr>
            </w:pPr>
            <w:r w:rsidRPr="00074E64">
              <w:rPr>
                <w:rFonts w:ascii="Arial" w:hAnsi="Arial" w:cs="Arial"/>
                <w:b/>
                <w:bCs/>
              </w:rPr>
              <w:t>Essential</w:t>
            </w:r>
          </w:p>
        </w:tc>
        <w:tc>
          <w:tcPr>
            <w:tcW w:w="1297" w:type="dxa"/>
          </w:tcPr>
          <w:p w14:paraId="57D5D381" w14:textId="77777777" w:rsidR="00476F43" w:rsidRPr="00074E64" w:rsidRDefault="00476F43" w:rsidP="00683284">
            <w:pPr>
              <w:rPr>
                <w:rFonts w:ascii="Arial" w:hAnsi="Arial" w:cs="Arial"/>
                <w:b/>
                <w:bCs/>
              </w:rPr>
            </w:pPr>
            <w:r w:rsidRPr="00074E64">
              <w:rPr>
                <w:rFonts w:ascii="Arial" w:hAnsi="Arial" w:cs="Arial"/>
                <w:b/>
                <w:bCs/>
              </w:rPr>
              <w:t xml:space="preserve">Desirable </w:t>
            </w:r>
          </w:p>
        </w:tc>
      </w:tr>
      <w:tr w:rsidR="00476F43" w:rsidRPr="00074E64" w14:paraId="5E7A32ED" w14:textId="77777777" w:rsidTr="007F2183">
        <w:trPr>
          <w:trHeight w:val="663"/>
        </w:trPr>
        <w:tc>
          <w:tcPr>
            <w:tcW w:w="6443" w:type="dxa"/>
          </w:tcPr>
          <w:p w14:paraId="7D0B6F6C" w14:textId="6E9B3018" w:rsidR="00476F43" w:rsidRPr="00074E64" w:rsidRDefault="00476F43" w:rsidP="00683284">
            <w:pPr>
              <w:pStyle w:val="NormalWeb"/>
              <w:shd w:val="clear" w:color="auto" w:fill="FFFFFF"/>
              <w:rPr>
                <w:rFonts w:ascii="Arial" w:hAnsi="Arial" w:cs="Arial"/>
              </w:rPr>
            </w:pPr>
            <w:r w:rsidRPr="00074E64">
              <w:rPr>
                <w:rFonts w:ascii="Arial" w:hAnsi="Arial" w:cs="Arial"/>
              </w:rPr>
              <w:t xml:space="preserve">At least three years’ experience of </w:t>
            </w:r>
            <w:r w:rsidR="00A46BCC" w:rsidRPr="00074E64">
              <w:rPr>
                <w:rFonts w:ascii="Arial" w:hAnsi="Arial" w:cs="Arial"/>
              </w:rPr>
              <w:t>leading on or developing</w:t>
            </w:r>
            <w:r w:rsidRPr="00074E64">
              <w:rPr>
                <w:rFonts w:ascii="Arial" w:hAnsi="Arial" w:cs="Arial"/>
              </w:rPr>
              <w:t xml:space="preserve"> high quality, </w:t>
            </w:r>
            <w:r w:rsidR="007F2183" w:rsidRPr="00074E64">
              <w:rPr>
                <w:rFonts w:ascii="Arial" w:hAnsi="Arial" w:cs="Arial"/>
              </w:rPr>
              <w:t>creative</w:t>
            </w:r>
            <w:r w:rsidRPr="00074E64">
              <w:rPr>
                <w:rFonts w:ascii="Arial" w:hAnsi="Arial" w:cs="Arial"/>
              </w:rPr>
              <w:t xml:space="preserve"> work</w:t>
            </w:r>
            <w:r w:rsidR="00301434" w:rsidRPr="00074E64">
              <w:rPr>
                <w:rFonts w:ascii="Arial" w:hAnsi="Arial" w:cs="Arial"/>
              </w:rPr>
              <w:t xml:space="preserve"> </w:t>
            </w:r>
          </w:p>
        </w:tc>
        <w:tc>
          <w:tcPr>
            <w:tcW w:w="1270" w:type="dxa"/>
          </w:tcPr>
          <w:p w14:paraId="3ABE7A0C" w14:textId="77777777" w:rsidR="00476F43" w:rsidRPr="00074E64" w:rsidRDefault="00476F43" w:rsidP="00683284">
            <w:pPr>
              <w:jc w:val="center"/>
              <w:rPr>
                <w:rFonts w:ascii="Arial" w:hAnsi="Arial" w:cs="Arial"/>
              </w:rPr>
            </w:pPr>
            <w:r w:rsidRPr="00074E64">
              <w:rPr>
                <w:rFonts w:ascii="Arial" w:hAnsi="Arial" w:cs="Arial"/>
              </w:rPr>
              <w:sym w:font="Wingdings" w:char="F0FC"/>
            </w:r>
          </w:p>
        </w:tc>
        <w:tc>
          <w:tcPr>
            <w:tcW w:w="1297" w:type="dxa"/>
          </w:tcPr>
          <w:p w14:paraId="385CE2EB" w14:textId="77777777" w:rsidR="00476F43" w:rsidRPr="00074E64" w:rsidRDefault="00476F43" w:rsidP="00683284">
            <w:pPr>
              <w:rPr>
                <w:rFonts w:ascii="Arial" w:hAnsi="Arial" w:cs="Arial"/>
              </w:rPr>
            </w:pPr>
          </w:p>
        </w:tc>
      </w:tr>
      <w:tr w:rsidR="00476F43" w:rsidRPr="00074E64" w14:paraId="4A7BF690" w14:textId="77777777" w:rsidTr="00476F43">
        <w:trPr>
          <w:trHeight w:val="649"/>
        </w:trPr>
        <w:tc>
          <w:tcPr>
            <w:tcW w:w="6443" w:type="dxa"/>
          </w:tcPr>
          <w:p w14:paraId="420A895C" w14:textId="11BA76F8" w:rsidR="00476F43" w:rsidRPr="00074E64" w:rsidRDefault="00476F43" w:rsidP="00683284">
            <w:pPr>
              <w:rPr>
                <w:rFonts w:ascii="Arial" w:hAnsi="Arial" w:cs="Arial"/>
              </w:rPr>
            </w:pPr>
            <w:r w:rsidRPr="00074E64">
              <w:rPr>
                <w:rFonts w:ascii="Arial" w:hAnsi="Arial" w:cs="Arial"/>
              </w:rPr>
              <w:t xml:space="preserve">Interest in and knowledge of accessible and inclusive arts practices </w:t>
            </w:r>
          </w:p>
        </w:tc>
        <w:tc>
          <w:tcPr>
            <w:tcW w:w="1270" w:type="dxa"/>
          </w:tcPr>
          <w:p w14:paraId="2944706E" w14:textId="77777777" w:rsidR="00476F43" w:rsidRPr="00074E64" w:rsidRDefault="00476F43" w:rsidP="00683284">
            <w:pPr>
              <w:jc w:val="center"/>
              <w:rPr>
                <w:rFonts w:ascii="Arial" w:hAnsi="Arial" w:cs="Arial"/>
              </w:rPr>
            </w:pPr>
            <w:r w:rsidRPr="00074E64">
              <w:rPr>
                <w:rFonts w:ascii="Arial" w:hAnsi="Arial" w:cs="Arial"/>
              </w:rPr>
              <w:sym w:font="Wingdings" w:char="F0FC"/>
            </w:r>
          </w:p>
        </w:tc>
        <w:tc>
          <w:tcPr>
            <w:tcW w:w="1297" w:type="dxa"/>
          </w:tcPr>
          <w:p w14:paraId="4199F5EA" w14:textId="77777777" w:rsidR="00476F43" w:rsidRPr="00074E64" w:rsidRDefault="00476F43" w:rsidP="00683284">
            <w:pPr>
              <w:rPr>
                <w:rFonts w:ascii="Arial" w:hAnsi="Arial" w:cs="Arial"/>
              </w:rPr>
            </w:pPr>
          </w:p>
        </w:tc>
      </w:tr>
      <w:tr w:rsidR="00476F43" w:rsidRPr="00074E64" w14:paraId="4F31108E" w14:textId="77777777" w:rsidTr="00476F43">
        <w:trPr>
          <w:trHeight w:val="708"/>
        </w:trPr>
        <w:tc>
          <w:tcPr>
            <w:tcW w:w="6443" w:type="dxa"/>
          </w:tcPr>
          <w:p w14:paraId="65172C6F" w14:textId="77777777" w:rsidR="00476F43" w:rsidRPr="00074E64" w:rsidRDefault="00476F43" w:rsidP="00683284">
            <w:pPr>
              <w:pStyle w:val="NormalWeb"/>
              <w:rPr>
                <w:rFonts w:ascii="Arial" w:hAnsi="Arial" w:cs="Arial"/>
              </w:rPr>
            </w:pPr>
            <w:r w:rsidRPr="00074E64">
              <w:rPr>
                <w:rFonts w:ascii="Arial" w:hAnsi="Arial" w:cs="Arial"/>
              </w:rPr>
              <w:t>Ability to work alone as well as collaborate with and lead a creative team</w:t>
            </w:r>
          </w:p>
        </w:tc>
        <w:tc>
          <w:tcPr>
            <w:tcW w:w="1270" w:type="dxa"/>
          </w:tcPr>
          <w:p w14:paraId="45107E88" w14:textId="77777777" w:rsidR="00476F43" w:rsidRPr="00074E64" w:rsidRDefault="00476F43" w:rsidP="00683284">
            <w:pPr>
              <w:jc w:val="center"/>
              <w:rPr>
                <w:rFonts w:ascii="Arial" w:hAnsi="Arial" w:cs="Arial"/>
              </w:rPr>
            </w:pPr>
            <w:r w:rsidRPr="00074E64">
              <w:rPr>
                <w:rFonts w:ascii="Arial" w:hAnsi="Arial" w:cs="Arial"/>
              </w:rPr>
              <w:sym w:font="Wingdings" w:char="F0FC"/>
            </w:r>
          </w:p>
        </w:tc>
        <w:tc>
          <w:tcPr>
            <w:tcW w:w="1297" w:type="dxa"/>
          </w:tcPr>
          <w:p w14:paraId="24D309F0" w14:textId="77777777" w:rsidR="00476F43" w:rsidRPr="00074E64" w:rsidRDefault="00476F43" w:rsidP="00683284">
            <w:pPr>
              <w:rPr>
                <w:rFonts w:ascii="Arial" w:hAnsi="Arial" w:cs="Arial"/>
              </w:rPr>
            </w:pPr>
          </w:p>
        </w:tc>
      </w:tr>
      <w:tr w:rsidR="00476F43" w:rsidRPr="00074E64" w14:paraId="100F42C5" w14:textId="77777777" w:rsidTr="00476F43">
        <w:trPr>
          <w:trHeight w:val="709"/>
        </w:trPr>
        <w:tc>
          <w:tcPr>
            <w:tcW w:w="6443" w:type="dxa"/>
          </w:tcPr>
          <w:p w14:paraId="4B09EF63" w14:textId="6D22B43F" w:rsidR="00476F43" w:rsidRPr="00074E64" w:rsidRDefault="00476F43" w:rsidP="00683284">
            <w:pPr>
              <w:pStyle w:val="NormalWeb"/>
              <w:rPr>
                <w:rFonts w:ascii="Arial" w:hAnsi="Arial" w:cs="Arial"/>
              </w:rPr>
            </w:pPr>
            <w:r w:rsidRPr="00074E64">
              <w:rPr>
                <w:rFonts w:ascii="Arial" w:hAnsi="Arial" w:cs="Arial"/>
              </w:rPr>
              <w:t xml:space="preserve">Ability to manage relationships and ensure effective communications are </w:t>
            </w:r>
            <w:r w:rsidR="00B866EF" w:rsidRPr="00074E64">
              <w:rPr>
                <w:rFonts w:ascii="Arial" w:hAnsi="Arial" w:cs="Arial"/>
              </w:rPr>
              <w:t>always maintained</w:t>
            </w:r>
            <w:r w:rsidRPr="00074E64">
              <w:rPr>
                <w:rFonts w:ascii="Arial" w:hAnsi="Arial" w:cs="Arial"/>
              </w:rPr>
              <w:t xml:space="preserve"> </w:t>
            </w:r>
          </w:p>
        </w:tc>
        <w:tc>
          <w:tcPr>
            <w:tcW w:w="1270" w:type="dxa"/>
          </w:tcPr>
          <w:p w14:paraId="57319742" w14:textId="77777777" w:rsidR="00476F43" w:rsidRPr="00074E64" w:rsidRDefault="00476F43" w:rsidP="00683284">
            <w:pPr>
              <w:jc w:val="center"/>
              <w:rPr>
                <w:rFonts w:ascii="Arial" w:hAnsi="Arial" w:cs="Arial"/>
              </w:rPr>
            </w:pPr>
            <w:r w:rsidRPr="00074E64">
              <w:rPr>
                <w:rFonts w:ascii="Arial" w:hAnsi="Arial" w:cs="Arial"/>
              </w:rPr>
              <w:sym w:font="Wingdings" w:char="F0FC"/>
            </w:r>
          </w:p>
        </w:tc>
        <w:tc>
          <w:tcPr>
            <w:tcW w:w="1297" w:type="dxa"/>
          </w:tcPr>
          <w:p w14:paraId="2484A734" w14:textId="77777777" w:rsidR="00476F43" w:rsidRPr="00074E64" w:rsidRDefault="00476F43" w:rsidP="00683284">
            <w:pPr>
              <w:rPr>
                <w:rFonts w:ascii="Arial" w:hAnsi="Arial" w:cs="Arial"/>
              </w:rPr>
            </w:pPr>
          </w:p>
        </w:tc>
      </w:tr>
      <w:tr w:rsidR="00476F43" w:rsidRPr="00074E64" w14:paraId="592D6614" w14:textId="77777777" w:rsidTr="00476F43">
        <w:trPr>
          <w:trHeight w:val="829"/>
        </w:trPr>
        <w:tc>
          <w:tcPr>
            <w:tcW w:w="6443" w:type="dxa"/>
          </w:tcPr>
          <w:p w14:paraId="3914E250" w14:textId="374F9AFB" w:rsidR="00476F43" w:rsidRPr="00074E64" w:rsidRDefault="00B866EF" w:rsidP="00683284">
            <w:pPr>
              <w:pStyle w:val="Body"/>
              <w:spacing w:line="240" w:lineRule="auto"/>
              <w:jc w:val="both"/>
              <w:rPr>
                <w:rFonts w:cs="Arial"/>
                <w:sz w:val="24"/>
                <w:szCs w:val="24"/>
                <w:lang w:val="en-US"/>
              </w:rPr>
            </w:pPr>
            <w:r w:rsidRPr="00074E64">
              <w:rPr>
                <w:rFonts w:cs="Arial"/>
                <w:sz w:val="24"/>
                <w:szCs w:val="24"/>
                <w:lang w:val="en-US"/>
              </w:rPr>
              <w:t>Commitment to promoting &amp; embedding equity, diversity, inclusion, belonging, and justice in working practices</w:t>
            </w:r>
          </w:p>
        </w:tc>
        <w:tc>
          <w:tcPr>
            <w:tcW w:w="1270" w:type="dxa"/>
          </w:tcPr>
          <w:p w14:paraId="713AE6C9" w14:textId="77777777" w:rsidR="00476F43" w:rsidRPr="00074E64" w:rsidRDefault="00476F43" w:rsidP="00683284">
            <w:pPr>
              <w:jc w:val="center"/>
              <w:rPr>
                <w:rFonts w:ascii="Arial" w:hAnsi="Arial" w:cs="Arial"/>
              </w:rPr>
            </w:pPr>
            <w:r w:rsidRPr="00074E64">
              <w:rPr>
                <w:rFonts w:ascii="Arial" w:hAnsi="Arial" w:cs="Arial"/>
              </w:rPr>
              <w:sym w:font="Wingdings" w:char="F0FC"/>
            </w:r>
          </w:p>
        </w:tc>
        <w:tc>
          <w:tcPr>
            <w:tcW w:w="1297" w:type="dxa"/>
          </w:tcPr>
          <w:p w14:paraId="7BB4910C" w14:textId="77777777" w:rsidR="00476F43" w:rsidRPr="00074E64" w:rsidRDefault="00476F43" w:rsidP="00683284">
            <w:pPr>
              <w:jc w:val="center"/>
              <w:rPr>
                <w:rFonts w:ascii="Arial" w:hAnsi="Arial" w:cs="Arial"/>
              </w:rPr>
            </w:pPr>
          </w:p>
        </w:tc>
      </w:tr>
      <w:tr w:rsidR="00476F43" w:rsidRPr="00074E64" w14:paraId="289CE73B" w14:textId="77777777" w:rsidTr="00B866EF">
        <w:trPr>
          <w:trHeight w:val="766"/>
        </w:trPr>
        <w:tc>
          <w:tcPr>
            <w:tcW w:w="6443" w:type="dxa"/>
          </w:tcPr>
          <w:p w14:paraId="006302E3" w14:textId="59A38337" w:rsidR="00476F43" w:rsidRPr="00074E64" w:rsidRDefault="00476F43" w:rsidP="00B866EF">
            <w:pPr>
              <w:pStyle w:val="Body"/>
              <w:spacing w:line="240" w:lineRule="auto"/>
              <w:rPr>
                <w:rFonts w:cs="Arial"/>
                <w:sz w:val="24"/>
                <w:szCs w:val="24"/>
                <w:lang w:val="en-US"/>
              </w:rPr>
            </w:pPr>
            <w:r w:rsidRPr="00074E64">
              <w:rPr>
                <w:rFonts w:cs="Arial"/>
                <w:sz w:val="24"/>
                <w:szCs w:val="24"/>
                <w:lang w:val="en-US"/>
              </w:rPr>
              <w:t>A clear understanding of safeguarding</w:t>
            </w:r>
            <w:r w:rsidR="00B866EF" w:rsidRPr="00074E64">
              <w:rPr>
                <w:rFonts w:cs="Arial"/>
                <w:sz w:val="24"/>
                <w:szCs w:val="24"/>
                <w:lang w:val="en-US"/>
              </w:rPr>
              <w:t>,</w:t>
            </w:r>
            <w:r w:rsidRPr="00074E64">
              <w:rPr>
                <w:rFonts w:cs="Arial"/>
                <w:sz w:val="24"/>
                <w:szCs w:val="24"/>
                <w:lang w:val="en-US"/>
              </w:rPr>
              <w:t xml:space="preserve"> </w:t>
            </w:r>
            <w:r w:rsidR="00B866EF" w:rsidRPr="00074E64">
              <w:rPr>
                <w:rFonts w:cs="Arial"/>
                <w:sz w:val="24"/>
                <w:szCs w:val="24"/>
                <w:lang w:val="en-US"/>
              </w:rPr>
              <w:t xml:space="preserve">if working on a participative project </w:t>
            </w:r>
          </w:p>
        </w:tc>
        <w:tc>
          <w:tcPr>
            <w:tcW w:w="1270" w:type="dxa"/>
          </w:tcPr>
          <w:p w14:paraId="71726BF2" w14:textId="77777777" w:rsidR="00476F43" w:rsidRPr="00074E64" w:rsidRDefault="00476F43" w:rsidP="00683284">
            <w:pPr>
              <w:jc w:val="center"/>
              <w:rPr>
                <w:rFonts w:ascii="Arial" w:hAnsi="Arial" w:cs="Arial"/>
              </w:rPr>
            </w:pPr>
          </w:p>
        </w:tc>
        <w:tc>
          <w:tcPr>
            <w:tcW w:w="1297" w:type="dxa"/>
          </w:tcPr>
          <w:p w14:paraId="4DA40692" w14:textId="77777777" w:rsidR="00476F43" w:rsidRPr="00074E64" w:rsidRDefault="00476F43" w:rsidP="00683284">
            <w:pPr>
              <w:jc w:val="center"/>
              <w:rPr>
                <w:rFonts w:ascii="Arial" w:hAnsi="Arial" w:cs="Arial"/>
              </w:rPr>
            </w:pPr>
            <w:r w:rsidRPr="00074E64">
              <w:rPr>
                <w:rFonts w:ascii="Arial" w:hAnsi="Arial" w:cs="Arial"/>
              </w:rPr>
              <w:sym w:font="Wingdings" w:char="F0FC"/>
            </w:r>
          </w:p>
        </w:tc>
      </w:tr>
      <w:tr w:rsidR="00476F43" w:rsidRPr="00074E64" w14:paraId="7CEE7345" w14:textId="77777777" w:rsidTr="00476F43">
        <w:trPr>
          <w:trHeight w:val="417"/>
        </w:trPr>
        <w:tc>
          <w:tcPr>
            <w:tcW w:w="6443" w:type="dxa"/>
          </w:tcPr>
          <w:p w14:paraId="265F9442" w14:textId="243D3062" w:rsidR="00476F43" w:rsidRPr="00074E64" w:rsidRDefault="00476F43" w:rsidP="00683284">
            <w:pPr>
              <w:pStyle w:val="NormalWeb"/>
              <w:shd w:val="clear" w:color="auto" w:fill="FFFFFF"/>
              <w:rPr>
                <w:rFonts w:ascii="Arial" w:hAnsi="Arial" w:cs="Arial"/>
                <w:lang w:val="en-US"/>
              </w:rPr>
            </w:pPr>
            <w:r w:rsidRPr="00074E64">
              <w:rPr>
                <w:rFonts w:ascii="Arial" w:hAnsi="Arial" w:cs="Arial"/>
                <w:lang w:val="en-US"/>
              </w:rPr>
              <w:t xml:space="preserve">Experience of documentation </w:t>
            </w:r>
          </w:p>
        </w:tc>
        <w:tc>
          <w:tcPr>
            <w:tcW w:w="1270" w:type="dxa"/>
          </w:tcPr>
          <w:p w14:paraId="3BC768F1" w14:textId="77777777" w:rsidR="00476F43" w:rsidRPr="00074E64" w:rsidRDefault="00476F43" w:rsidP="00683284">
            <w:pPr>
              <w:jc w:val="center"/>
              <w:rPr>
                <w:rFonts w:ascii="Arial" w:hAnsi="Arial" w:cs="Arial"/>
              </w:rPr>
            </w:pPr>
          </w:p>
        </w:tc>
        <w:tc>
          <w:tcPr>
            <w:tcW w:w="1297" w:type="dxa"/>
          </w:tcPr>
          <w:p w14:paraId="6C11AB88" w14:textId="77777777" w:rsidR="00476F43" w:rsidRPr="00074E64" w:rsidRDefault="00476F43" w:rsidP="00683284">
            <w:pPr>
              <w:jc w:val="center"/>
              <w:rPr>
                <w:rFonts w:ascii="Arial" w:hAnsi="Arial" w:cs="Arial"/>
              </w:rPr>
            </w:pPr>
            <w:r w:rsidRPr="00074E64">
              <w:rPr>
                <w:rFonts w:ascii="Arial" w:hAnsi="Arial" w:cs="Arial"/>
              </w:rPr>
              <w:sym w:font="Wingdings" w:char="F0FC"/>
            </w:r>
          </w:p>
        </w:tc>
      </w:tr>
      <w:tr w:rsidR="00476F43" w:rsidRPr="00074E64" w14:paraId="6C070C78" w14:textId="77777777" w:rsidTr="00476F43">
        <w:trPr>
          <w:trHeight w:val="424"/>
        </w:trPr>
        <w:tc>
          <w:tcPr>
            <w:tcW w:w="6443" w:type="dxa"/>
          </w:tcPr>
          <w:p w14:paraId="62C90970" w14:textId="5C0C27D6" w:rsidR="00476F43" w:rsidRPr="00074E64" w:rsidRDefault="00476F43" w:rsidP="00683284">
            <w:pPr>
              <w:pStyle w:val="NormalWeb"/>
              <w:shd w:val="clear" w:color="auto" w:fill="FFFFFF"/>
              <w:rPr>
                <w:rFonts w:ascii="Arial" w:hAnsi="Arial" w:cs="Arial"/>
                <w:lang w:val="en-US"/>
              </w:rPr>
            </w:pPr>
            <w:r w:rsidRPr="00074E64">
              <w:rPr>
                <w:rFonts w:ascii="Arial" w:hAnsi="Arial" w:cs="Arial"/>
                <w:lang w:val="en-US"/>
              </w:rPr>
              <w:t xml:space="preserve">Experience of </w:t>
            </w:r>
            <w:r w:rsidR="000A207B" w:rsidRPr="00074E64">
              <w:rPr>
                <w:rFonts w:ascii="Arial" w:hAnsi="Arial" w:cs="Arial"/>
                <w:lang w:val="en-US"/>
              </w:rPr>
              <w:t xml:space="preserve">monitoring &amp; </w:t>
            </w:r>
            <w:r w:rsidRPr="00074E64">
              <w:rPr>
                <w:rFonts w:ascii="Arial" w:hAnsi="Arial" w:cs="Arial"/>
                <w:lang w:val="en-US"/>
              </w:rPr>
              <w:t xml:space="preserve">evaluation </w:t>
            </w:r>
          </w:p>
        </w:tc>
        <w:tc>
          <w:tcPr>
            <w:tcW w:w="1270" w:type="dxa"/>
          </w:tcPr>
          <w:p w14:paraId="557BF2C4" w14:textId="77777777" w:rsidR="00476F43" w:rsidRPr="00074E64" w:rsidRDefault="00476F43" w:rsidP="00683284">
            <w:pPr>
              <w:jc w:val="center"/>
              <w:rPr>
                <w:rFonts w:ascii="Arial" w:hAnsi="Arial" w:cs="Arial"/>
              </w:rPr>
            </w:pPr>
          </w:p>
        </w:tc>
        <w:tc>
          <w:tcPr>
            <w:tcW w:w="1297" w:type="dxa"/>
          </w:tcPr>
          <w:p w14:paraId="0F1D2452" w14:textId="77777777" w:rsidR="00476F43" w:rsidRPr="00074E64" w:rsidRDefault="00476F43" w:rsidP="00683284">
            <w:pPr>
              <w:jc w:val="center"/>
              <w:rPr>
                <w:rFonts w:ascii="Arial" w:hAnsi="Arial" w:cs="Arial"/>
              </w:rPr>
            </w:pPr>
            <w:r w:rsidRPr="00074E64">
              <w:rPr>
                <w:rFonts w:ascii="Arial" w:hAnsi="Arial" w:cs="Arial"/>
              </w:rPr>
              <w:sym w:font="Wingdings" w:char="F0FC"/>
            </w:r>
          </w:p>
        </w:tc>
      </w:tr>
    </w:tbl>
    <w:p w14:paraId="4BC56CD2" w14:textId="1F2F2FB6" w:rsidR="00326B86" w:rsidRPr="00074E64" w:rsidRDefault="00326B86">
      <w:pPr>
        <w:rPr>
          <w:rFonts w:ascii="Arial" w:hAnsi="Arial" w:cs="Arial"/>
          <w:u w:val="single"/>
        </w:rPr>
      </w:pPr>
    </w:p>
    <w:p w14:paraId="0DE42B9F" w14:textId="77777777" w:rsidR="00E64637" w:rsidRPr="00074E64" w:rsidRDefault="00E64637" w:rsidP="00B866EF">
      <w:pPr>
        <w:pStyle w:val="Body"/>
        <w:spacing w:line="240" w:lineRule="auto"/>
        <w:rPr>
          <w:rFonts w:cs="Arial"/>
          <w:b/>
          <w:bCs/>
          <w:sz w:val="24"/>
          <w:szCs w:val="24"/>
          <w:lang w:val="en-US"/>
        </w:rPr>
      </w:pPr>
    </w:p>
    <w:p w14:paraId="67900F5D" w14:textId="3E269D52" w:rsidR="00B866EF" w:rsidRPr="00074E64" w:rsidRDefault="00B866EF" w:rsidP="00B866EF">
      <w:pPr>
        <w:pStyle w:val="Body"/>
        <w:spacing w:line="240" w:lineRule="auto"/>
        <w:rPr>
          <w:rFonts w:eastAsia="Times New Roman" w:cs="Arial"/>
          <w:sz w:val="24"/>
          <w:szCs w:val="24"/>
        </w:rPr>
      </w:pPr>
      <w:r w:rsidRPr="00074E64">
        <w:rPr>
          <w:rFonts w:cs="Arial"/>
          <w:b/>
          <w:bCs/>
          <w:sz w:val="24"/>
          <w:szCs w:val="24"/>
          <w:lang w:val="en-US"/>
        </w:rPr>
        <w:t>Applicants</w:t>
      </w:r>
      <w:r w:rsidRPr="00074E64">
        <w:rPr>
          <w:rFonts w:cs="Arial"/>
          <w:sz w:val="24"/>
          <w:szCs w:val="24"/>
          <w:lang w:val="en-US"/>
        </w:rPr>
        <w:br/>
      </w:r>
      <w:r w:rsidRPr="00074E64">
        <w:rPr>
          <w:rFonts w:eastAsia="Times New Roman" w:cs="Arial"/>
          <w:sz w:val="24"/>
          <w:szCs w:val="24"/>
          <w:lang w:val="en-US"/>
        </w:rPr>
        <w:t>We encourage applicants from different backgrounds with different experiences, skills and stories to join us and develop our working practice. We</w:t>
      </w:r>
      <w:r w:rsidRPr="00074E64">
        <w:rPr>
          <w:rFonts w:eastAsia="Times New Roman" w:cs="Arial"/>
          <w:sz w:val="24"/>
          <w:szCs w:val="24"/>
        </w:rPr>
        <w:t xml:space="preserve"> </w:t>
      </w:r>
      <w:proofErr w:type="spellStart"/>
      <w:r w:rsidRPr="00074E64">
        <w:rPr>
          <w:rFonts w:eastAsia="Times New Roman" w:cs="Arial"/>
          <w:sz w:val="24"/>
          <w:szCs w:val="24"/>
        </w:rPr>
        <w:t>actively</w:t>
      </w:r>
      <w:proofErr w:type="spellEnd"/>
      <w:r w:rsidRPr="00074E64">
        <w:rPr>
          <w:rFonts w:eastAsia="Times New Roman" w:cs="Arial"/>
          <w:sz w:val="24"/>
          <w:szCs w:val="24"/>
        </w:rPr>
        <w:t xml:space="preserve"> </w:t>
      </w:r>
      <w:proofErr w:type="spellStart"/>
      <w:r w:rsidRPr="00074E64">
        <w:rPr>
          <w:rFonts w:eastAsia="Times New Roman" w:cs="Arial"/>
          <w:sz w:val="24"/>
          <w:szCs w:val="24"/>
        </w:rPr>
        <w:t>welcome</w:t>
      </w:r>
      <w:proofErr w:type="spellEnd"/>
      <w:r w:rsidRPr="00074E64">
        <w:rPr>
          <w:rFonts w:eastAsia="Times New Roman" w:cs="Arial"/>
          <w:sz w:val="24"/>
          <w:szCs w:val="24"/>
        </w:rPr>
        <w:t xml:space="preserve"> </w:t>
      </w:r>
      <w:proofErr w:type="spellStart"/>
      <w:r w:rsidRPr="00074E64">
        <w:rPr>
          <w:rFonts w:eastAsia="Times New Roman" w:cs="Arial"/>
          <w:sz w:val="24"/>
          <w:szCs w:val="24"/>
        </w:rPr>
        <w:t>candidates</w:t>
      </w:r>
      <w:proofErr w:type="spellEnd"/>
      <w:r w:rsidRPr="00074E64">
        <w:rPr>
          <w:rFonts w:eastAsia="Times New Roman" w:cs="Arial"/>
          <w:sz w:val="24"/>
          <w:szCs w:val="24"/>
        </w:rPr>
        <w:t xml:space="preserve"> </w:t>
      </w:r>
      <w:proofErr w:type="spellStart"/>
      <w:r w:rsidRPr="00074E64">
        <w:rPr>
          <w:rFonts w:eastAsia="Times New Roman" w:cs="Arial"/>
          <w:sz w:val="24"/>
          <w:szCs w:val="24"/>
        </w:rPr>
        <w:t>with</w:t>
      </w:r>
      <w:proofErr w:type="spellEnd"/>
      <w:r w:rsidRPr="00074E64">
        <w:rPr>
          <w:rFonts w:eastAsia="Times New Roman" w:cs="Arial"/>
          <w:sz w:val="24"/>
          <w:szCs w:val="24"/>
        </w:rPr>
        <w:t xml:space="preserve"> </w:t>
      </w:r>
      <w:proofErr w:type="spellStart"/>
      <w:r w:rsidRPr="00074E64">
        <w:rPr>
          <w:rFonts w:eastAsia="Times New Roman" w:cs="Arial"/>
          <w:sz w:val="24"/>
          <w:szCs w:val="24"/>
        </w:rPr>
        <w:t>protected</w:t>
      </w:r>
      <w:proofErr w:type="spellEnd"/>
      <w:r w:rsidRPr="00074E64">
        <w:rPr>
          <w:rFonts w:eastAsia="Times New Roman" w:cs="Arial"/>
          <w:sz w:val="24"/>
          <w:szCs w:val="24"/>
        </w:rPr>
        <w:t xml:space="preserve"> </w:t>
      </w:r>
      <w:proofErr w:type="spellStart"/>
      <w:r w:rsidRPr="00074E64">
        <w:rPr>
          <w:rFonts w:eastAsia="Times New Roman" w:cs="Arial"/>
          <w:sz w:val="24"/>
          <w:szCs w:val="24"/>
        </w:rPr>
        <w:t>characteristics</w:t>
      </w:r>
      <w:proofErr w:type="spellEnd"/>
      <w:r w:rsidRPr="00074E64">
        <w:rPr>
          <w:rFonts w:eastAsia="Times New Roman" w:cs="Arial"/>
          <w:sz w:val="24"/>
          <w:szCs w:val="24"/>
        </w:rPr>
        <w:t xml:space="preserve"> and </w:t>
      </w:r>
      <w:proofErr w:type="spellStart"/>
      <w:r w:rsidRPr="00074E64">
        <w:rPr>
          <w:rFonts w:eastAsia="Times New Roman" w:cs="Arial"/>
          <w:sz w:val="24"/>
          <w:szCs w:val="24"/>
        </w:rPr>
        <w:t>those</w:t>
      </w:r>
      <w:proofErr w:type="spellEnd"/>
      <w:r w:rsidRPr="00074E64">
        <w:rPr>
          <w:rFonts w:eastAsia="Times New Roman" w:cs="Arial"/>
          <w:sz w:val="24"/>
          <w:szCs w:val="24"/>
        </w:rPr>
        <w:t xml:space="preserve"> </w:t>
      </w:r>
      <w:proofErr w:type="spellStart"/>
      <w:r w:rsidRPr="00074E64">
        <w:rPr>
          <w:rFonts w:eastAsia="Times New Roman" w:cs="Arial"/>
          <w:sz w:val="24"/>
          <w:szCs w:val="24"/>
        </w:rPr>
        <w:t>who</w:t>
      </w:r>
      <w:proofErr w:type="spellEnd"/>
      <w:r w:rsidRPr="00074E64">
        <w:rPr>
          <w:rFonts w:eastAsia="Times New Roman" w:cs="Arial"/>
          <w:sz w:val="24"/>
          <w:szCs w:val="24"/>
        </w:rPr>
        <w:t xml:space="preserve"> </w:t>
      </w:r>
      <w:proofErr w:type="spellStart"/>
      <w:r w:rsidRPr="00074E64">
        <w:rPr>
          <w:rFonts w:eastAsia="Times New Roman" w:cs="Arial"/>
          <w:sz w:val="24"/>
          <w:szCs w:val="24"/>
        </w:rPr>
        <w:t>are</w:t>
      </w:r>
      <w:proofErr w:type="spellEnd"/>
      <w:r w:rsidRPr="00074E64">
        <w:rPr>
          <w:rFonts w:eastAsia="Times New Roman" w:cs="Arial"/>
          <w:sz w:val="24"/>
          <w:szCs w:val="24"/>
        </w:rPr>
        <w:t xml:space="preserve"> </w:t>
      </w:r>
      <w:proofErr w:type="spellStart"/>
      <w:r w:rsidRPr="00074E64">
        <w:rPr>
          <w:rFonts w:eastAsia="Times New Roman" w:cs="Arial"/>
          <w:sz w:val="24"/>
          <w:szCs w:val="24"/>
        </w:rPr>
        <w:t>currently</w:t>
      </w:r>
      <w:proofErr w:type="spellEnd"/>
      <w:r w:rsidRPr="00074E64">
        <w:rPr>
          <w:rFonts w:eastAsia="Times New Roman" w:cs="Arial"/>
          <w:sz w:val="24"/>
          <w:szCs w:val="24"/>
        </w:rPr>
        <w:t xml:space="preserve"> </w:t>
      </w:r>
      <w:proofErr w:type="spellStart"/>
      <w:r w:rsidRPr="00074E64">
        <w:rPr>
          <w:rFonts w:eastAsia="Times New Roman" w:cs="Arial"/>
          <w:sz w:val="24"/>
          <w:szCs w:val="24"/>
        </w:rPr>
        <w:t>under-represented</w:t>
      </w:r>
      <w:proofErr w:type="spellEnd"/>
      <w:r w:rsidRPr="00074E64">
        <w:rPr>
          <w:rFonts w:eastAsia="Times New Roman" w:cs="Arial"/>
          <w:sz w:val="24"/>
          <w:szCs w:val="24"/>
        </w:rPr>
        <w:t xml:space="preserve"> in </w:t>
      </w:r>
      <w:proofErr w:type="spellStart"/>
      <w:r w:rsidRPr="00074E64">
        <w:rPr>
          <w:rFonts w:eastAsia="Times New Roman" w:cs="Arial"/>
          <w:sz w:val="24"/>
          <w:szCs w:val="24"/>
        </w:rPr>
        <w:t>the</w:t>
      </w:r>
      <w:proofErr w:type="spellEnd"/>
      <w:r w:rsidRPr="00074E64">
        <w:rPr>
          <w:rFonts w:eastAsia="Times New Roman" w:cs="Arial"/>
          <w:sz w:val="24"/>
          <w:szCs w:val="24"/>
        </w:rPr>
        <w:t xml:space="preserve"> </w:t>
      </w:r>
      <w:proofErr w:type="spellStart"/>
      <w:r w:rsidRPr="00074E64">
        <w:rPr>
          <w:rFonts w:eastAsia="Times New Roman" w:cs="Arial"/>
          <w:sz w:val="24"/>
          <w:szCs w:val="24"/>
        </w:rPr>
        <w:t>performing</w:t>
      </w:r>
      <w:proofErr w:type="spellEnd"/>
      <w:r w:rsidRPr="00074E64">
        <w:rPr>
          <w:rFonts w:eastAsia="Times New Roman" w:cs="Arial"/>
          <w:sz w:val="24"/>
          <w:szCs w:val="24"/>
        </w:rPr>
        <w:t xml:space="preserve"> </w:t>
      </w:r>
      <w:proofErr w:type="spellStart"/>
      <w:r w:rsidRPr="00074E64">
        <w:rPr>
          <w:rFonts w:eastAsia="Times New Roman" w:cs="Arial"/>
          <w:sz w:val="24"/>
          <w:szCs w:val="24"/>
        </w:rPr>
        <w:t>arts</w:t>
      </w:r>
      <w:proofErr w:type="spellEnd"/>
      <w:r w:rsidRPr="00074E64">
        <w:rPr>
          <w:rFonts w:eastAsia="Times New Roman" w:cs="Arial"/>
          <w:sz w:val="24"/>
          <w:szCs w:val="24"/>
        </w:rPr>
        <w:t xml:space="preserve"> </w:t>
      </w:r>
      <w:proofErr w:type="spellStart"/>
      <w:proofErr w:type="gramStart"/>
      <w:r w:rsidRPr="00074E64">
        <w:rPr>
          <w:rFonts w:eastAsia="Times New Roman" w:cs="Arial"/>
          <w:sz w:val="24"/>
          <w:szCs w:val="24"/>
        </w:rPr>
        <w:t>including</w:t>
      </w:r>
      <w:proofErr w:type="spellEnd"/>
      <w:r w:rsidRPr="00074E64">
        <w:rPr>
          <w:rFonts w:eastAsia="Times New Roman" w:cs="Arial"/>
          <w:sz w:val="24"/>
          <w:szCs w:val="24"/>
        </w:rPr>
        <w:t>;</w:t>
      </w:r>
      <w:proofErr w:type="gramEnd"/>
      <w:r w:rsidRPr="00074E64">
        <w:rPr>
          <w:rFonts w:eastAsia="Times New Roman" w:cs="Arial"/>
          <w:sz w:val="24"/>
          <w:szCs w:val="24"/>
        </w:rPr>
        <w:t xml:space="preserve"> </w:t>
      </w:r>
      <w:proofErr w:type="spellStart"/>
      <w:r w:rsidRPr="00074E64">
        <w:rPr>
          <w:rFonts w:eastAsia="Times New Roman" w:cs="Arial"/>
          <w:sz w:val="24"/>
          <w:szCs w:val="24"/>
        </w:rPr>
        <w:t>people</w:t>
      </w:r>
      <w:proofErr w:type="spellEnd"/>
      <w:r w:rsidRPr="00074E64">
        <w:rPr>
          <w:rFonts w:eastAsia="Times New Roman" w:cs="Arial"/>
          <w:sz w:val="24"/>
          <w:szCs w:val="24"/>
        </w:rPr>
        <w:t xml:space="preserve"> </w:t>
      </w:r>
      <w:proofErr w:type="spellStart"/>
      <w:r w:rsidRPr="00074E64">
        <w:rPr>
          <w:rFonts w:eastAsia="Times New Roman" w:cs="Arial"/>
          <w:sz w:val="24"/>
          <w:szCs w:val="24"/>
        </w:rPr>
        <w:t>experiencing</w:t>
      </w:r>
      <w:proofErr w:type="spellEnd"/>
      <w:r w:rsidRPr="00074E64">
        <w:rPr>
          <w:rFonts w:eastAsia="Times New Roman" w:cs="Arial"/>
          <w:sz w:val="24"/>
          <w:szCs w:val="24"/>
        </w:rPr>
        <w:t xml:space="preserve"> </w:t>
      </w:r>
      <w:proofErr w:type="spellStart"/>
      <w:r w:rsidRPr="00074E64">
        <w:rPr>
          <w:rFonts w:eastAsia="Times New Roman" w:cs="Arial"/>
          <w:sz w:val="24"/>
          <w:szCs w:val="24"/>
        </w:rPr>
        <w:t>barriers</w:t>
      </w:r>
      <w:proofErr w:type="spellEnd"/>
      <w:r w:rsidRPr="00074E64">
        <w:rPr>
          <w:rFonts w:eastAsia="Times New Roman" w:cs="Arial"/>
          <w:sz w:val="24"/>
          <w:szCs w:val="24"/>
        </w:rPr>
        <w:t xml:space="preserve"> due </w:t>
      </w:r>
      <w:proofErr w:type="spellStart"/>
      <w:r w:rsidRPr="00074E64">
        <w:rPr>
          <w:rFonts w:eastAsia="Times New Roman" w:cs="Arial"/>
          <w:sz w:val="24"/>
          <w:szCs w:val="24"/>
        </w:rPr>
        <w:t>to</w:t>
      </w:r>
      <w:proofErr w:type="spellEnd"/>
      <w:r w:rsidRPr="00074E64">
        <w:rPr>
          <w:rFonts w:eastAsia="Times New Roman" w:cs="Arial"/>
          <w:sz w:val="24"/>
          <w:szCs w:val="24"/>
        </w:rPr>
        <w:t xml:space="preserve"> </w:t>
      </w:r>
      <w:proofErr w:type="spellStart"/>
      <w:r w:rsidRPr="00074E64">
        <w:rPr>
          <w:rFonts w:eastAsia="Times New Roman" w:cs="Arial"/>
          <w:sz w:val="24"/>
          <w:szCs w:val="24"/>
        </w:rPr>
        <w:t>socio-economic</w:t>
      </w:r>
      <w:proofErr w:type="spellEnd"/>
      <w:r w:rsidRPr="00074E64">
        <w:rPr>
          <w:rFonts w:eastAsia="Times New Roman" w:cs="Arial"/>
          <w:sz w:val="24"/>
          <w:szCs w:val="24"/>
        </w:rPr>
        <w:t xml:space="preserve"> </w:t>
      </w:r>
      <w:proofErr w:type="spellStart"/>
      <w:r w:rsidRPr="00074E64">
        <w:rPr>
          <w:rFonts w:eastAsia="Times New Roman" w:cs="Arial"/>
          <w:sz w:val="24"/>
          <w:szCs w:val="24"/>
        </w:rPr>
        <w:t>background</w:t>
      </w:r>
      <w:proofErr w:type="spellEnd"/>
      <w:r w:rsidRPr="00074E64">
        <w:rPr>
          <w:rFonts w:eastAsia="Times New Roman" w:cs="Arial"/>
          <w:sz w:val="24"/>
          <w:szCs w:val="24"/>
        </w:rPr>
        <w:t xml:space="preserve">, </w:t>
      </w:r>
      <w:proofErr w:type="spellStart"/>
      <w:r w:rsidRPr="00074E64">
        <w:rPr>
          <w:rFonts w:eastAsia="Times New Roman" w:cs="Arial"/>
          <w:sz w:val="24"/>
          <w:szCs w:val="24"/>
        </w:rPr>
        <w:t>people</w:t>
      </w:r>
      <w:proofErr w:type="spellEnd"/>
      <w:r w:rsidRPr="00074E64">
        <w:rPr>
          <w:rFonts w:eastAsia="Times New Roman" w:cs="Arial"/>
          <w:sz w:val="24"/>
          <w:szCs w:val="24"/>
        </w:rPr>
        <w:t xml:space="preserve"> </w:t>
      </w:r>
      <w:proofErr w:type="spellStart"/>
      <w:r w:rsidRPr="00074E64">
        <w:rPr>
          <w:rFonts w:eastAsia="Times New Roman" w:cs="Arial"/>
          <w:sz w:val="24"/>
          <w:szCs w:val="24"/>
        </w:rPr>
        <w:t>who</w:t>
      </w:r>
      <w:proofErr w:type="spellEnd"/>
      <w:r w:rsidRPr="00074E64">
        <w:rPr>
          <w:rFonts w:eastAsia="Times New Roman" w:cs="Arial"/>
          <w:sz w:val="24"/>
          <w:szCs w:val="24"/>
        </w:rPr>
        <w:t xml:space="preserve"> </w:t>
      </w:r>
      <w:proofErr w:type="spellStart"/>
      <w:r w:rsidRPr="00074E64">
        <w:rPr>
          <w:rFonts w:eastAsia="Times New Roman" w:cs="Arial"/>
          <w:sz w:val="24"/>
          <w:szCs w:val="24"/>
        </w:rPr>
        <w:t>self-identify</w:t>
      </w:r>
      <w:proofErr w:type="spellEnd"/>
      <w:r w:rsidRPr="00074E64">
        <w:rPr>
          <w:rFonts w:eastAsia="Times New Roman" w:cs="Arial"/>
          <w:sz w:val="24"/>
          <w:szCs w:val="24"/>
        </w:rPr>
        <w:t xml:space="preserve"> </w:t>
      </w:r>
      <w:proofErr w:type="spellStart"/>
      <w:r w:rsidRPr="00074E64">
        <w:rPr>
          <w:rFonts w:eastAsia="Times New Roman" w:cs="Arial"/>
          <w:sz w:val="24"/>
          <w:szCs w:val="24"/>
        </w:rPr>
        <w:t>as</w:t>
      </w:r>
      <w:proofErr w:type="spellEnd"/>
      <w:r w:rsidRPr="00074E64">
        <w:rPr>
          <w:rFonts w:eastAsia="Times New Roman" w:cs="Arial"/>
          <w:sz w:val="24"/>
          <w:szCs w:val="24"/>
        </w:rPr>
        <w:t xml:space="preserve"> LGBTQIA+, </w:t>
      </w:r>
      <w:proofErr w:type="spellStart"/>
      <w:r w:rsidRPr="00074E64">
        <w:rPr>
          <w:rFonts w:eastAsia="Times New Roman" w:cs="Arial"/>
          <w:sz w:val="24"/>
          <w:szCs w:val="24"/>
        </w:rPr>
        <w:t>people</w:t>
      </w:r>
      <w:proofErr w:type="spellEnd"/>
      <w:r w:rsidRPr="00074E64">
        <w:rPr>
          <w:rFonts w:eastAsia="Times New Roman" w:cs="Arial"/>
          <w:sz w:val="24"/>
          <w:szCs w:val="24"/>
        </w:rPr>
        <w:t xml:space="preserve"> </w:t>
      </w:r>
      <w:proofErr w:type="spellStart"/>
      <w:r w:rsidRPr="00074E64">
        <w:rPr>
          <w:rFonts w:eastAsia="Times New Roman" w:cs="Arial"/>
          <w:sz w:val="24"/>
          <w:szCs w:val="24"/>
        </w:rPr>
        <w:t>who</w:t>
      </w:r>
      <w:proofErr w:type="spellEnd"/>
      <w:r w:rsidRPr="00074E64">
        <w:rPr>
          <w:rFonts w:eastAsia="Times New Roman" w:cs="Arial"/>
          <w:sz w:val="24"/>
          <w:szCs w:val="24"/>
        </w:rPr>
        <w:t xml:space="preserve"> </w:t>
      </w:r>
      <w:proofErr w:type="spellStart"/>
      <w:r w:rsidRPr="00074E64">
        <w:rPr>
          <w:rFonts w:eastAsia="Times New Roman" w:cs="Arial"/>
          <w:sz w:val="24"/>
          <w:szCs w:val="24"/>
        </w:rPr>
        <w:t>self-identify</w:t>
      </w:r>
      <w:proofErr w:type="spellEnd"/>
      <w:r w:rsidRPr="00074E64">
        <w:rPr>
          <w:rFonts w:eastAsia="Times New Roman" w:cs="Arial"/>
          <w:sz w:val="24"/>
          <w:szCs w:val="24"/>
        </w:rPr>
        <w:t xml:space="preserve"> </w:t>
      </w:r>
      <w:proofErr w:type="spellStart"/>
      <w:r w:rsidRPr="00074E64">
        <w:rPr>
          <w:rFonts w:eastAsia="Times New Roman" w:cs="Arial"/>
          <w:sz w:val="24"/>
          <w:szCs w:val="24"/>
        </w:rPr>
        <w:t>as</w:t>
      </w:r>
      <w:proofErr w:type="spellEnd"/>
      <w:r w:rsidRPr="00074E64">
        <w:rPr>
          <w:rFonts w:eastAsia="Times New Roman" w:cs="Arial"/>
          <w:sz w:val="24"/>
          <w:szCs w:val="24"/>
        </w:rPr>
        <w:t xml:space="preserve"> D/</w:t>
      </w:r>
      <w:proofErr w:type="spellStart"/>
      <w:r w:rsidRPr="00074E64">
        <w:rPr>
          <w:rFonts w:eastAsia="Times New Roman" w:cs="Arial"/>
          <w:sz w:val="24"/>
          <w:szCs w:val="24"/>
        </w:rPr>
        <w:t>deaf</w:t>
      </w:r>
      <w:proofErr w:type="spellEnd"/>
      <w:r w:rsidRPr="00074E64">
        <w:rPr>
          <w:rFonts w:eastAsia="Times New Roman" w:cs="Arial"/>
          <w:sz w:val="24"/>
          <w:szCs w:val="24"/>
        </w:rPr>
        <w:t xml:space="preserve">, </w:t>
      </w:r>
      <w:proofErr w:type="spellStart"/>
      <w:r w:rsidRPr="00074E64">
        <w:rPr>
          <w:rFonts w:eastAsia="Times New Roman" w:cs="Arial"/>
          <w:sz w:val="24"/>
          <w:szCs w:val="24"/>
        </w:rPr>
        <w:t>people</w:t>
      </w:r>
      <w:proofErr w:type="spellEnd"/>
      <w:r w:rsidRPr="00074E64">
        <w:rPr>
          <w:rFonts w:eastAsia="Times New Roman" w:cs="Arial"/>
          <w:sz w:val="24"/>
          <w:szCs w:val="24"/>
        </w:rPr>
        <w:t xml:space="preserve"> </w:t>
      </w:r>
      <w:proofErr w:type="spellStart"/>
      <w:r w:rsidRPr="00074E64">
        <w:rPr>
          <w:rFonts w:eastAsia="Times New Roman" w:cs="Arial"/>
          <w:sz w:val="24"/>
          <w:szCs w:val="24"/>
        </w:rPr>
        <w:t>who</w:t>
      </w:r>
      <w:proofErr w:type="spellEnd"/>
      <w:r w:rsidRPr="00074E64">
        <w:rPr>
          <w:rFonts w:eastAsia="Times New Roman" w:cs="Arial"/>
          <w:sz w:val="24"/>
          <w:szCs w:val="24"/>
        </w:rPr>
        <w:t xml:space="preserve"> </w:t>
      </w:r>
      <w:proofErr w:type="spellStart"/>
      <w:r w:rsidRPr="00074E64">
        <w:rPr>
          <w:rFonts w:eastAsia="Times New Roman" w:cs="Arial"/>
          <w:sz w:val="24"/>
          <w:szCs w:val="24"/>
        </w:rPr>
        <w:t>self-identify</w:t>
      </w:r>
      <w:proofErr w:type="spellEnd"/>
      <w:r w:rsidRPr="00074E64">
        <w:rPr>
          <w:rFonts w:eastAsia="Times New Roman" w:cs="Arial"/>
          <w:sz w:val="24"/>
          <w:szCs w:val="24"/>
        </w:rPr>
        <w:t xml:space="preserve"> </w:t>
      </w:r>
      <w:proofErr w:type="spellStart"/>
      <w:r w:rsidRPr="00074E64">
        <w:rPr>
          <w:rFonts w:eastAsia="Times New Roman" w:cs="Arial"/>
          <w:sz w:val="24"/>
          <w:szCs w:val="24"/>
        </w:rPr>
        <w:t>as</w:t>
      </w:r>
      <w:proofErr w:type="spellEnd"/>
      <w:r w:rsidRPr="00074E64">
        <w:rPr>
          <w:rFonts w:eastAsia="Times New Roman" w:cs="Arial"/>
          <w:sz w:val="24"/>
          <w:szCs w:val="24"/>
        </w:rPr>
        <w:t xml:space="preserve"> disabled </w:t>
      </w:r>
      <w:proofErr w:type="spellStart"/>
      <w:r w:rsidR="00FE176B" w:rsidRPr="00074E64">
        <w:rPr>
          <w:rFonts w:eastAsia="Times New Roman" w:cs="Arial"/>
          <w:sz w:val="24"/>
          <w:szCs w:val="24"/>
        </w:rPr>
        <w:t>or</w:t>
      </w:r>
      <w:proofErr w:type="spellEnd"/>
      <w:r w:rsidR="00FE176B" w:rsidRPr="00074E64">
        <w:rPr>
          <w:rFonts w:eastAsia="Times New Roman" w:cs="Arial"/>
          <w:sz w:val="24"/>
          <w:szCs w:val="24"/>
        </w:rPr>
        <w:t xml:space="preserve"> neurodivergent </w:t>
      </w:r>
      <w:r w:rsidRPr="00074E64">
        <w:rPr>
          <w:rFonts w:eastAsia="Times New Roman" w:cs="Arial"/>
          <w:sz w:val="24"/>
          <w:szCs w:val="24"/>
        </w:rPr>
        <w:t xml:space="preserve">and </w:t>
      </w:r>
      <w:proofErr w:type="spellStart"/>
      <w:r w:rsidRPr="00074E64">
        <w:rPr>
          <w:rFonts w:eastAsia="Times New Roman" w:cs="Arial"/>
          <w:sz w:val="24"/>
          <w:szCs w:val="24"/>
        </w:rPr>
        <w:t>those</w:t>
      </w:r>
      <w:proofErr w:type="spellEnd"/>
      <w:r w:rsidRPr="00074E64">
        <w:rPr>
          <w:rFonts w:eastAsia="Times New Roman" w:cs="Arial"/>
          <w:sz w:val="24"/>
          <w:szCs w:val="24"/>
        </w:rPr>
        <w:t xml:space="preserve"> </w:t>
      </w:r>
      <w:proofErr w:type="spellStart"/>
      <w:r w:rsidRPr="00074E64">
        <w:rPr>
          <w:rFonts w:eastAsia="Times New Roman" w:cs="Arial"/>
          <w:sz w:val="24"/>
          <w:szCs w:val="24"/>
        </w:rPr>
        <w:t>returning</w:t>
      </w:r>
      <w:proofErr w:type="spellEnd"/>
      <w:r w:rsidRPr="00074E64">
        <w:rPr>
          <w:rFonts w:eastAsia="Times New Roman" w:cs="Arial"/>
          <w:sz w:val="24"/>
          <w:szCs w:val="24"/>
        </w:rPr>
        <w:t xml:space="preserve"> </w:t>
      </w:r>
      <w:proofErr w:type="spellStart"/>
      <w:r w:rsidRPr="00074E64">
        <w:rPr>
          <w:rFonts w:eastAsia="Times New Roman" w:cs="Arial"/>
          <w:sz w:val="24"/>
          <w:szCs w:val="24"/>
        </w:rPr>
        <w:t>to</w:t>
      </w:r>
      <w:proofErr w:type="spellEnd"/>
      <w:r w:rsidRPr="00074E64">
        <w:rPr>
          <w:rFonts w:eastAsia="Times New Roman" w:cs="Arial"/>
          <w:sz w:val="24"/>
          <w:szCs w:val="24"/>
        </w:rPr>
        <w:t xml:space="preserve"> </w:t>
      </w:r>
      <w:proofErr w:type="spellStart"/>
      <w:r w:rsidRPr="00074E64">
        <w:rPr>
          <w:rFonts w:eastAsia="Times New Roman" w:cs="Arial"/>
          <w:sz w:val="24"/>
          <w:szCs w:val="24"/>
        </w:rPr>
        <w:t>work</w:t>
      </w:r>
      <w:proofErr w:type="spellEnd"/>
      <w:r w:rsidRPr="00074E64">
        <w:rPr>
          <w:rFonts w:eastAsia="Times New Roman" w:cs="Arial"/>
          <w:sz w:val="24"/>
          <w:szCs w:val="24"/>
        </w:rPr>
        <w:t xml:space="preserve"> </w:t>
      </w:r>
      <w:proofErr w:type="spellStart"/>
      <w:r w:rsidRPr="00074E64">
        <w:rPr>
          <w:rFonts w:eastAsia="Times New Roman" w:cs="Arial"/>
          <w:sz w:val="24"/>
          <w:szCs w:val="24"/>
        </w:rPr>
        <w:t>who</w:t>
      </w:r>
      <w:proofErr w:type="spellEnd"/>
      <w:r w:rsidRPr="00074E64">
        <w:rPr>
          <w:rFonts w:eastAsia="Times New Roman" w:cs="Arial"/>
          <w:sz w:val="24"/>
          <w:szCs w:val="24"/>
        </w:rPr>
        <w:t xml:space="preserve"> </w:t>
      </w:r>
      <w:proofErr w:type="spellStart"/>
      <w:r w:rsidRPr="00074E64">
        <w:rPr>
          <w:rFonts w:eastAsia="Times New Roman" w:cs="Arial"/>
          <w:sz w:val="24"/>
          <w:szCs w:val="24"/>
        </w:rPr>
        <w:t>have</w:t>
      </w:r>
      <w:proofErr w:type="spellEnd"/>
      <w:r w:rsidRPr="00074E64">
        <w:rPr>
          <w:rFonts w:eastAsia="Times New Roman" w:cs="Arial"/>
          <w:sz w:val="24"/>
          <w:szCs w:val="24"/>
        </w:rPr>
        <w:t xml:space="preserve"> </w:t>
      </w:r>
      <w:proofErr w:type="spellStart"/>
      <w:r w:rsidRPr="00074E64">
        <w:rPr>
          <w:rFonts w:eastAsia="Times New Roman" w:cs="Arial"/>
          <w:sz w:val="24"/>
          <w:szCs w:val="24"/>
        </w:rPr>
        <w:t>caring</w:t>
      </w:r>
      <w:proofErr w:type="spellEnd"/>
      <w:r w:rsidRPr="00074E64">
        <w:rPr>
          <w:rFonts w:eastAsia="Times New Roman" w:cs="Arial"/>
          <w:sz w:val="24"/>
          <w:szCs w:val="24"/>
        </w:rPr>
        <w:t xml:space="preserve"> </w:t>
      </w:r>
      <w:proofErr w:type="spellStart"/>
      <w:r w:rsidRPr="00074E64">
        <w:rPr>
          <w:rFonts w:eastAsia="Times New Roman" w:cs="Arial"/>
          <w:sz w:val="24"/>
          <w:szCs w:val="24"/>
        </w:rPr>
        <w:t>responsibilities</w:t>
      </w:r>
      <w:proofErr w:type="spellEnd"/>
      <w:r w:rsidRPr="00074E64">
        <w:rPr>
          <w:rFonts w:eastAsia="Times New Roman" w:cs="Arial"/>
          <w:sz w:val="24"/>
          <w:szCs w:val="24"/>
        </w:rPr>
        <w:t xml:space="preserve">. </w:t>
      </w:r>
      <w:r w:rsidR="00B516F9" w:rsidRPr="00074E64">
        <w:rPr>
          <w:rFonts w:eastAsia="Times New Roman" w:cs="Arial"/>
          <w:sz w:val="24"/>
          <w:szCs w:val="24"/>
        </w:rPr>
        <w:t>P</w:t>
      </w:r>
      <w:r w:rsidRPr="00074E64">
        <w:rPr>
          <w:rFonts w:eastAsia="Times New Roman" w:cs="Arial"/>
          <w:sz w:val="24"/>
          <w:szCs w:val="24"/>
        </w:rPr>
        <w:t xml:space="preserve">eople </w:t>
      </w:r>
      <w:proofErr w:type="spellStart"/>
      <w:r w:rsidRPr="00074E64">
        <w:rPr>
          <w:rFonts w:eastAsia="Times New Roman" w:cs="Arial"/>
          <w:sz w:val="24"/>
          <w:szCs w:val="24"/>
        </w:rPr>
        <w:t>who</w:t>
      </w:r>
      <w:proofErr w:type="spellEnd"/>
      <w:r w:rsidRPr="00074E64">
        <w:rPr>
          <w:rFonts w:eastAsia="Times New Roman" w:cs="Arial"/>
          <w:sz w:val="24"/>
          <w:szCs w:val="24"/>
        </w:rPr>
        <w:t xml:space="preserve"> </w:t>
      </w:r>
      <w:proofErr w:type="spellStart"/>
      <w:r w:rsidRPr="00074E64">
        <w:rPr>
          <w:rFonts w:eastAsia="Times New Roman" w:cs="Arial"/>
          <w:sz w:val="24"/>
          <w:szCs w:val="24"/>
        </w:rPr>
        <w:t>have</w:t>
      </w:r>
      <w:proofErr w:type="spellEnd"/>
      <w:r w:rsidRPr="00074E64">
        <w:rPr>
          <w:rFonts w:eastAsia="Times New Roman" w:cs="Arial"/>
          <w:sz w:val="24"/>
          <w:szCs w:val="24"/>
        </w:rPr>
        <w:t xml:space="preserve"> </w:t>
      </w:r>
      <w:proofErr w:type="spellStart"/>
      <w:r w:rsidRPr="00074E64">
        <w:rPr>
          <w:rFonts w:eastAsia="Times New Roman" w:cs="Arial"/>
          <w:sz w:val="24"/>
          <w:szCs w:val="24"/>
        </w:rPr>
        <w:t>experienced</w:t>
      </w:r>
      <w:proofErr w:type="spellEnd"/>
      <w:r w:rsidRPr="00074E64">
        <w:rPr>
          <w:rFonts w:eastAsia="Times New Roman" w:cs="Arial"/>
          <w:sz w:val="24"/>
          <w:szCs w:val="24"/>
        </w:rPr>
        <w:t xml:space="preserve"> </w:t>
      </w:r>
      <w:proofErr w:type="spellStart"/>
      <w:r w:rsidRPr="00074E64">
        <w:rPr>
          <w:rFonts w:eastAsia="Times New Roman" w:cs="Arial"/>
          <w:sz w:val="24"/>
          <w:szCs w:val="24"/>
        </w:rPr>
        <w:t>racism</w:t>
      </w:r>
      <w:proofErr w:type="spellEnd"/>
      <w:r w:rsidRPr="00074E64">
        <w:rPr>
          <w:rFonts w:eastAsia="Times New Roman" w:cs="Arial"/>
          <w:sz w:val="24"/>
          <w:szCs w:val="24"/>
        </w:rPr>
        <w:t xml:space="preserve"> </w:t>
      </w:r>
      <w:proofErr w:type="spellStart"/>
      <w:r w:rsidRPr="00074E64">
        <w:rPr>
          <w:rFonts w:eastAsia="Times New Roman" w:cs="Arial"/>
          <w:sz w:val="24"/>
          <w:szCs w:val="24"/>
        </w:rPr>
        <w:t>including</w:t>
      </w:r>
      <w:proofErr w:type="spellEnd"/>
      <w:r w:rsidRPr="00074E64">
        <w:rPr>
          <w:rFonts w:eastAsia="Times New Roman" w:cs="Arial"/>
          <w:sz w:val="24"/>
          <w:szCs w:val="24"/>
        </w:rPr>
        <w:t xml:space="preserve"> </w:t>
      </w:r>
      <w:proofErr w:type="spellStart"/>
      <w:r w:rsidRPr="00074E64">
        <w:rPr>
          <w:rFonts w:eastAsia="Times New Roman" w:cs="Arial"/>
          <w:sz w:val="24"/>
          <w:szCs w:val="24"/>
        </w:rPr>
        <w:t>people</w:t>
      </w:r>
      <w:proofErr w:type="spellEnd"/>
      <w:r w:rsidRPr="00074E64">
        <w:rPr>
          <w:rFonts w:eastAsia="Times New Roman" w:cs="Arial"/>
          <w:sz w:val="24"/>
          <w:szCs w:val="24"/>
        </w:rPr>
        <w:t xml:space="preserve"> </w:t>
      </w:r>
      <w:proofErr w:type="spellStart"/>
      <w:r w:rsidRPr="00074E64">
        <w:rPr>
          <w:rFonts w:eastAsia="Times New Roman" w:cs="Arial"/>
          <w:sz w:val="24"/>
          <w:szCs w:val="24"/>
        </w:rPr>
        <w:t>who</w:t>
      </w:r>
      <w:proofErr w:type="spellEnd"/>
      <w:r w:rsidRPr="00074E64">
        <w:rPr>
          <w:rFonts w:eastAsia="Times New Roman" w:cs="Arial"/>
          <w:sz w:val="24"/>
          <w:szCs w:val="24"/>
        </w:rPr>
        <w:t xml:space="preserve"> </w:t>
      </w:r>
      <w:proofErr w:type="spellStart"/>
      <w:r w:rsidRPr="00074E64">
        <w:rPr>
          <w:rFonts w:eastAsia="Times New Roman" w:cs="Arial"/>
          <w:sz w:val="24"/>
          <w:szCs w:val="24"/>
        </w:rPr>
        <w:t>are</w:t>
      </w:r>
      <w:proofErr w:type="spellEnd"/>
      <w:r w:rsidRPr="00074E64">
        <w:rPr>
          <w:rFonts w:eastAsia="Times New Roman" w:cs="Arial"/>
          <w:sz w:val="24"/>
          <w:szCs w:val="24"/>
        </w:rPr>
        <w:t xml:space="preserve"> </w:t>
      </w:r>
      <w:proofErr w:type="spellStart"/>
      <w:r w:rsidRPr="00074E64">
        <w:rPr>
          <w:rFonts w:eastAsia="Times New Roman" w:cs="Arial"/>
          <w:sz w:val="24"/>
          <w:szCs w:val="24"/>
        </w:rPr>
        <w:t>from</w:t>
      </w:r>
      <w:proofErr w:type="spellEnd"/>
      <w:r w:rsidRPr="00074E64">
        <w:rPr>
          <w:rFonts w:eastAsia="Times New Roman" w:cs="Arial"/>
          <w:sz w:val="24"/>
          <w:szCs w:val="24"/>
        </w:rPr>
        <w:t xml:space="preserve"> African and Caribbean </w:t>
      </w:r>
      <w:proofErr w:type="spellStart"/>
      <w:r w:rsidRPr="00074E64">
        <w:rPr>
          <w:rFonts w:eastAsia="Times New Roman" w:cs="Arial"/>
          <w:sz w:val="24"/>
          <w:szCs w:val="24"/>
        </w:rPr>
        <w:t>diaspora</w:t>
      </w:r>
      <w:proofErr w:type="spellEnd"/>
      <w:r w:rsidRPr="00074E64">
        <w:rPr>
          <w:rFonts w:eastAsia="Times New Roman" w:cs="Arial"/>
          <w:sz w:val="24"/>
          <w:szCs w:val="24"/>
        </w:rPr>
        <w:t xml:space="preserve">, Latinx, </w:t>
      </w:r>
      <w:proofErr w:type="spellStart"/>
      <w:r w:rsidRPr="00074E64">
        <w:rPr>
          <w:rFonts w:eastAsia="Times New Roman" w:cs="Arial"/>
          <w:sz w:val="24"/>
          <w:szCs w:val="24"/>
        </w:rPr>
        <w:t>the</w:t>
      </w:r>
      <w:proofErr w:type="spellEnd"/>
      <w:r w:rsidRPr="00074E64">
        <w:rPr>
          <w:rFonts w:eastAsia="Times New Roman" w:cs="Arial"/>
          <w:sz w:val="24"/>
          <w:szCs w:val="24"/>
        </w:rPr>
        <w:t xml:space="preserve"> East Asian Diaspora, the South East Asian Diaspora, </w:t>
      </w:r>
      <w:proofErr w:type="spellStart"/>
      <w:r w:rsidRPr="00074E64">
        <w:rPr>
          <w:rFonts w:eastAsia="Times New Roman" w:cs="Arial"/>
          <w:sz w:val="24"/>
          <w:szCs w:val="24"/>
        </w:rPr>
        <w:t>from</w:t>
      </w:r>
      <w:proofErr w:type="spellEnd"/>
      <w:r w:rsidRPr="00074E64">
        <w:rPr>
          <w:rFonts w:eastAsia="Times New Roman" w:cs="Arial"/>
          <w:sz w:val="24"/>
          <w:szCs w:val="24"/>
        </w:rPr>
        <w:t xml:space="preserve"> </w:t>
      </w:r>
      <w:proofErr w:type="spellStart"/>
      <w:r w:rsidRPr="00074E64">
        <w:rPr>
          <w:rFonts w:eastAsia="Times New Roman" w:cs="Arial"/>
          <w:sz w:val="24"/>
          <w:szCs w:val="24"/>
        </w:rPr>
        <w:t>the</w:t>
      </w:r>
      <w:proofErr w:type="spellEnd"/>
      <w:r w:rsidRPr="00074E64">
        <w:rPr>
          <w:rFonts w:eastAsia="Times New Roman" w:cs="Arial"/>
          <w:sz w:val="24"/>
          <w:szCs w:val="24"/>
        </w:rPr>
        <w:t xml:space="preserve"> South Asian Diaspora, West Asian Diaspora (</w:t>
      </w:r>
      <w:proofErr w:type="spellStart"/>
      <w:r w:rsidRPr="00074E64">
        <w:rPr>
          <w:rFonts w:eastAsia="Times New Roman" w:cs="Arial"/>
          <w:sz w:val="24"/>
          <w:szCs w:val="24"/>
        </w:rPr>
        <w:t>including</w:t>
      </w:r>
      <w:proofErr w:type="spellEnd"/>
      <w:r w:rsidRPr="00074E64">
        <w:rPr>
          <w:rFonts w:eastAsia="Times New Roman" w:cs="Arial"/>
          <w:sz w:val="24"/>
          <w:szCs w:val="24"/>
        </w:rPr>
        <w:t xml:space="preserve"> Middle East), </w:t>
      </w:r>
      <w:proofErr w:type="spellStart"/>
      <w:r w:rsidRPr="00074E64">
        <w:rPr>
          <w:rFonts w:eastAsia="Times New Roman" w:cs="Arial"/>
          <w:sz w:val="24"/>
          <w:szCs w:val="24"/>
        </w:rPr>
        <w:t>Indigenous</w:t>
      </w:r>
      <w:proofErr w:type="spellEnd"/>
      <w:r w:rsidRPr="00074E64">
        <w:rPr>
          <w:rFonts w:eastAsia="Times New Roman" w:cs="Arial"/>
          <w:sz w:val="24"/>
          <w:szCs w:val="24"/>
        </w:rPr>
        <w:t xml:space="preserve"> </w:t>
      </w:r>
      <w:proofErr w:type="spellStart"/>
      <w:r w:rsidRPr="00074E64">
        <w:rPr>
          <w:rFonts w:eastAsia="Times New Roman" w:cs="Arial"/>
          <w:sz w:val="24"/>
          <w:szCs w:val="24"/>
        </w:rPr>
        <w:t>people</w:t>
      </w:r>
      <w:proofErr w:type="spellEnd"/>
      <w:r w:rsidRPr="00074E64">
        <w:rPr>
          <w:rFonts w:eastAsia="Times New Roman" w:cs="Arial"/>
          <w:sz w:val="24"/>
          <w:szCs w:val="24"/>
        </w:rPr>
        <w:t>, bi-</w:t>
      </w:r>
      <w:proofErr w:type="spellStart"/>
      <w:r w:rsidRPr="00074E64">
        <w:rPr>
          <w:rFonts w:eastAsia="Times New Roman" w:cs="Arial"/>
          <w:sz w:val="24"/>
          <w:szCs w:val="24"/>
        </w:rPr>
        <w:t>racial</w:t>
      </w:r>
      <w:proofErr w:type="spellEnd"/>
      <w:r w:rsidRPr="00074E64">
        <w:rPr>
          <w:rFonts w:eastAsia="Times New Roman" w:cs="Arial"/>
          <w:sz w:val="24"/>
          <w:szCs w:val="24"/>
        </w:rPr>
        <w:t xml:space="preserve"> / </w:t>
      </w:r>
      <w:proofErr w:type="spellStart"/>
      <w:r w:rsidRPr="00074E64">
        <w:rPr>
          <w:rFonts w:eastAsia="Times New Roman" w:cs="Arial"/>
          <w:sz w:val="24"/>
          <w:szCs w:val="24"/>
        </w:rPr>
        <w:t>mixed</w:t>
      </w:r>
      <w:proofErr w:type="spellEnd"/>
      <w:r w:rsidRPr="00074E64">
        <w:rPr>
          <w:rFonts w:eastAsia="Times New Roman" w:cs="Arial"/>
          <w:sz w:val="24"/>
          <w:szCs w:val="24"/>
        </w:rPr>
        <w:t xml:space="preserve"> </w:t>
      </w:r>
      <w:proofErr w:type="spellStart"/>
      <w:r w:rsidRPr="00074E64">
        <w:rPr>
          <w:rFonts w:eastAsia="Times New Roman" w:cs="Arial"/>
          <w:sz w:val="24"/>
          <w:szCs w:val="24"/>
        </w:rPr>
        <w:t>heritage</w:t>
      </w:r>
      <w:proofErr w:type="spellEnd"/>
      <w:r w:rsidRPr="00074E64">
        <w:rPr>
          <w:rFonts w:eastAsia="Times New Roman" w:cs="Arial"/>
          <w:sz w:val="24"/>
          <w:szCs w:val="24"/>
        </w:rPr>
        <w:t xml:space="preserve"> </w:t>
      </w:r>
      <w:proofErr w:type="spellStart"/>
      <w:r w:rsidRPr="00074E64">
        <w:rPr>
          <w:rFonts w:eastAsia="Times New Roman" w:cs="Arial"/>
          <w:sz w:val="24"/>
          <w:szCs w:val="24"/>
        </w:rPr>
        <w:t>or</w:t>
      </w:r>
      <w:proofErr w:type="spellEnd"/>
      <w:r w:rsidRPr="00074E64">
        <w:rPr>
          <w:rFonts w:eastAsia="Times New Roman" w:cs="Arial"/>
          <w:sz w:val="24"/>
          <w:szCs w:val="24"/>
        </w:rPr>
        <w:t xml:space="preserve"> </w:t>
      </w:r>
      <w:proofErr w:type="spellStart"/>
      <w:r w:rsidRPr="00074E64">
        <w:rPr>
          <w:rFonts w:eastAsia="Times New Roman" w:cs="Arial"/>
          <w:sz w:val="24"/>
          <w:szCs w:val="24"/>
        </w:rPr>
        <w:t>who</w:t>
      </w:r>
      <w:proofErr w:type="spellEnd"/>
      <w:r w:rsidRPr="00074E64">
        <w:rPr>
          <w:rFonts w:eastAsia="Times New Roman" w:cs="Arial"/>
          <w:sz w:val="24"/>
          <w:szCs w:val="24"/>
        </w:rPr>
        <w:t xml:space="preserve"> also </w:t>
      </w:r>
      <w:proofErr w:type="spellStart"/>
      <w:r w:rsidRPr="00074E64">
        <w:rPr>
          <w:rFonts w:eastAsia="Times New Roman" w:cs="Arial"/>
          <w:sz w:val="24"/>
          <w:szCs w:val="24"/>
        </w:rPr>
        <w:t>self-identify</w:t>
      </w:r>
      <w:proofErr w:type="spellEnd"/>
      <w:r w:rsidRPr="00074E64">
        <w:rPr>
          <w:rFonts w:eastAsia="Times New Roman" w:cs="Arial"/>
          <w:sz w:val="24"/>
          <w:szCs w:val="24"/>
        </w:rPr>
        <w:t xml:space="preserve"> </w:t>
      </w:r>
      <w:proofErr w:type="spellStart"/>
      <w:r w:rsidRPr="00074E64">
        <w:rPr>
          <w:rFonts w:eastAsia="Times New Roman" w:cs="Arial"/>
          <w:sz w:val="24"/>
          <w:szCs w:val="24"/>
        </w:rPr>
        <w:t>as</w:t>
      </w:r>
      <w:proofErr w:type="spellEnd"/>
      <w:r w:rsidRPr="00074E64">
        <w:rPr>
          <w:rFonts w:eastAsia="Times New Roman" w:cs="Arial"/>
          <w:sz w:val="24"/>
          <w:szCs w:val="24"/>
        </w:rPr>
        <w:t xml:space="preserve"> a Person </w:t>
      </w:r>
      <w:proofErr w:type="spellStart"/>
      <w:r w:rsidRPr="00074E64">
        <w:rPr>
          <w:rFonts w:eastAsia="Times New Roman" w:cs="Arial"/>
          <w:sz w:val="24"/>
          <w:szCs w:val="24"/>
        </w:rPr>
        <w:t>of</w:t>
      </w:r>
      <w:proofErr w:type="spellEnd"/>
      <w:r w:rsidRPr="00074E64">
        <w:rPr>
          <w:rFonts w:eastAsia="Times New Roman" w:cs="Arial"/>
          <w:sz w:val="24"/>
          <w:szCs w:val="24"/>
        </w:rPr>
        <w:t xml:space="preserve"> Colour </w:t>
      </w:r>
      <w:proofErr w:type="spellStart"/>
      <w:r w:rsidRPr="00074E64">
        <w:rPr>
          <w:rFonts w:eastAsia="Times New Roman" w:cs="Arial"/>
          <w:sz w:val="24"/>
          <w:szCs w:val="24"/>
        </w:rPr>
        <w:t>or</w:t>
      </w:r>
      <w:proofErr w:type="spellEnd"/>
      <w:r w:rsidRPr="00074E64">
        <w:rPr>
          <w:rFonts w:eastAsia="Times New Roman" w:cs="Arial"/>
          <w:sz w:val="24"/>
          <w:szCs w:val="24"/>
        </w:rPr>
        <w:t xml:space="preserve"> Black, </w:t>
      </w:r>
      <w:proofErr w:type="spellStart"/>
      <w:r w:rsidRPr="00074E64">
        <w:rPr>
          <w:rFonts w:eastAsia="Times New Roman" w:cs="Arial"/>
          <w:sz w:val="24"/>
          <w:szCs w:val="24"/>
        </w:rPr>
        <w:t>we</w:t>
      </w:r>
      <w:proofErr w:type="spellEnd"/>
      <w:r w:rsidRPr="00074E64">
        <w:rPr>
          <w:rFonts w:eastAsia="Times New Roman" w:cs="Arial"/>
          <w:sz w:val="24"/>
          <w:szCs w:val="24"/>
        </w:rPr>
        <w:t xml:space="preserve"> </w:t>
      </w:r>
      <w:proofErr w:type="spellStart"/>
      <w:r w:rsidRPr="00074E64">
        <w:rPr>
          <w:rFonts w:eastAsia="Times New Roman" w:cs="Arial"/>
          <w:sz w:val="24"/>
          <w:szCs w:val="24"/>
        </w:rPr>
        <w:t>may</w:t>
      </w:r>
      <w:proofErr w:type="spellEnd"/>
      <w:r w:rsidRPr="00074E64">
        <w:rPr>
          <w:rFonts w:eastAsia="Times New Roman" w:cs="Arial"/>
          <w:sz w:val="24"/>
          <w:szCs w:val="24"/>
        </w:rPr>
        <w:t xml:space="preserve"> </w:t>
      </w:r>
      <w:proofErr w:type="spellStart"/>
      <w:r w:rsidRPr="00074E64">
        <w:rPr>
          <w:rFonts w:eastAsia="Times New Roman" w:cs="Arial"/>
          <w:sz w:val="24"/>
          <w:szCs w:val="24"/>
        </w:rPr>
        <w:t>use</w:t>
      </w:r>
      <w:proofErr w:type="spellEnd"/>
      <w:r w:rsidRPr="00074E64">
        <w:rPr>
          <w:rFonts w:eastAsia="Times New Roman" w:cs="Arial"/>
          <w:sz w:val="24"/>
          <w:szCs w:val="24"/>
        </w:rPr>
        <w:t xml:space="preserve"> BIPOC+</w:t>
      </w:r>
      <w:r w:rsidR="00817394" w:rsidRPr="00074E64">
        <w:rPr>
          <w:rFonts w:eastAsia="Times New Roman" w:cs="Arial"/>
          <w:sz w:val="24"/>
          <w:szCs w:val="24"/>
        </w:rPr>
        <w:t xml:space="preserve">, </w:t>
      </w:r>
      <w:proofErr w:type="spellStart"/>
      <w:r w:rsidR="00817394" w:rsidRPr="00074E64">
        <w:rPr>
          <w:rFonts w:eastAsia="Times New Roman" w:cs="Arial"/>
          <w:sz w:val="24"/>
          <w:szCs w:val="24"/>
        </w:rPr>
        <w:t>people</w:t>
      </w:r>
      <w:proofErr w:type="spellEnd"/>
      <w:r w:rsidR="00817394" w:rsidRPr="00074E64">
        <w:rPr>
          <w:rFonts w:eastAsia="Times New Roman" w:cs="Arial"/>
          <w:sz w:val="24"/>
          <w:szCs w:val="24"/>
        </w:rPr>
        <w:t xml:space="preserve"> </w:t>
      </w:r>
      <w:proofErr w:type="spellStart"/>
      <w:r w:rsidR="00817394" w:rsidRPr="00074E64">
        <w:rPr>
          <w:rFonts w:eastAsia="Times New Roman" w:cs="Arial"/>
          <w:sz w:val="24"/>
          <w:szCs w:val="24"/>
        </w:rPr>
        <w:t>from</w:t>
      </w:r>
      <w:proofErr w:type="spellEnd"/>
      <w:r w:rsidR="00817394" w:rsidRPr="00074E64">
        <w:rPr>
          <w:rFonts w:eastAsia="Times New Roman" w:cs="Arial"/>
          <w:sz w:val="24"/>
          <w:szCs w:val="24"/>
        </w:rPr>
        <w:t xml:space="preserve"> </w:t>
      </w:r>
      <w:proofErr w:type="spellStart"/>
      <w:r w:rsidR="00817394" w:rsidRPr="00074E64">
        <w:rPr>
          <w:rFonts w:eastAsia="Times New Roman" w:cs="Arial"/>
          <w:sz w:val="24"/>
          <w:szCs w:val="24"/>
        </w:rPr>
        <w:t>the</w:t>
      </w:r>
      <w:proofErr w:type="spellEnd"/>
      <w:r w:rsidR="00817394" w:rsidRPr="00074E64">
        <w:rPr>
          <w:rFonts w:eastAsia="Times New Roman" w:cs="Arial"/>
          <w:sz w:val="24"/>
          <w:szCs w:val="24"/>
        </w:rPr>
        <w:t xml:space="preserve"> Global </w:t>
      </w:r>
      <w:proofErr w:type="spellStart"/>
      <w:r w:rsidR="00817394" w:rsidRPr="00074E64">
        <w:rPr>
          <w:rFonts w:eastAsia="Times New Roman" w:cs="Arial"/>
          <w:sz w:val="24"/>
          <w:szCs w:val="24"/>
        </w:rPr>
        <w:t>Majority</w:t>
      </w:r>
      <w:proofErr w:type="spellEnd"/>
      <w:r w:rsidR="00817394" w:rsidRPr="00074E64">
        <w:rPr>
          <w:rFonts w:eastAsia="Times New Roman" w:cs="Arial"/>
          <w:sz w:val="24"/>
          <w:szCs w:val="24"/>
        </w:rPr>
        <w:t xml:space="preserve"> </w:t>
      </w:r>
      <w:proofErr w:type="spellStart"/>
      <w:r w:rsidR="00817394" w:rsidRPr="00074E64">
        <w:rPr>
          <w:rFonts w:eastAsia="Times New Roman" w:cs="Arial"/>
          <w:sz w:val="24"/>
          <w:szCs w:val="24"/>
        </w:rPr>
        <w:t>or</w:t>
      </w:r>
      <w:proofErr w:type="spellEnd"/>
      <w:r w:rsidR="00817394" w:rsidRPr="00074E64">
        <w:rPr>
          <w:rFonts w:eastAsia="Times New Roman" w:cs="Arial"/>
          <w:sz w:val="24"/>
          <w:szCs w:val="24"/>
        </w:rPr>
        <w:t xml:space="preserve"> </w:t>
      </w:r>
      <w:proofErr w:type="spellStart"/>
      <w:r w:rsidR="00817394" w:rsidRPr="00074E64">
        <w:rPr>
          <w:rFonts w:eastAsia="Times New Roman" w:cs="Arial"/>
          <w:sz w:val="24"/>
          <w:szCs w:val="24"/>
        </w:rPr>
        <w:t>people</w:t>
      </w:r>
      <w:proofErr w:type="spellEnd"/>
      <w:r w:rsidR="00817394" w:rsidRPr="00074E64">
        <w:rPr>
          <w:rFonts w:eastAsia="Times New Roman" w:cs="Arial"/>
          <w:sz w:val="24"/>
          <w:szCs w:val="24"/>
        </w:rPr>
        <w:t xml:space="preserve"> </w:t>
      </w:r>
      <w:proofErr w:type="spellStart"/>
      <w:r w:rsidR="00817394" w:rsidRPr="00074E64">
        <w:rPr>
          <w:rFonts w:eastAsia="Times New Roman" w:cs="Arial"/>
          <w:sz w:val="24"/>
          <w:szCs w:val="24"/>
        </w:rPr>
        <w:t>who</w:t>
      </w:r>
      <w:proofErr w:type="spellEnd"/>
      <w:r w:rsidR="00817394" w:rsidRPr="00074E64">
        <w:rPr>
          <w:rFonts w:eastAsia="Times New Roman" w:cs="Arial"/>
          <w:sz w:val="24"/>
          <w:szCs w:val="24"/>
        </w:rPr>
        <w:t xml:space="preserve"> </w:t>
      </w:r>
      <w:proofErr w:type="spellStart"/>
      <w:r w:rsidR="00817394" w:rsidRPr="00074E64">
        <w:rPr>
          <w:rFonts w:eastAsia="Times New Roman" w:cs="Arial"/>
          <w:sz w:val="24"/>
          <w:szCs w:val="24"/>
        </w:rPr>
        <w:t>have</w:t>
      </w:r>
      <w:proofErr w:type="spellEnd"/>
      <w:r w:rsidR="00817394" w:rsidRPr="00074E64">
        <w:rPr>
          <w:rFonts w:eastAsia="Times New Roman" w:cs="Arial"/>
          <w:sz w:val="24"/>
          <w:szCs w:val="24"/>
        </w:rPr>
        <w:t xml:space="preserve"> </w:t>
      </w:r>
      <w:proofErr w:type="spellStart"/>
      <w:r w:rsidR="00817394" w:rsidRPr="00074E64">
        <w:rPr>
          <w:rFonts w:eastAsia="Times New Roman" w:cs="Arial"/>
          <w:sz w:val="24"/>
          <w:szCs w:val="24"/>
        </w:rPr>
        <w:t>been</w:t>
      </w:r>
      <w:proofErr w:type="spellEnd"/>
      <w:r w:rsidR="00817394" w:rsidRPr="00074E64">
        <w:rPr>
          <w:rFonts w:eastAsia="Times New Roman" w:cs="Arial"/>
          <w:sz w:val="24"/>
          <w:szCs w:val="24"/>
        </w:rPr>
        <w:t xml:space="preserve"> </w:t>
      </w:r>
      <w:proofErr w:type="spellStart"/>
      <w:r w:rsidR="00817394" w:rsidRPr="00074E64">
        <w:rPr>
          <w:rFonts w:eastAsia="Times New Roman" w:cs="Arial"/>
          <w:sz w:val="24"/>
          <w:szCs w:val="24"/>
        </w:rPr>
        <w:t>racialised</w:t>
      </w:r>
      <w:proofErr w:type="spellEnd"/>
      <w:r w:rsidRPr="00074E64">
        <w:rPr>
          <w:rFonts w:eastAsia="Times New Roman" w:cs="Arial"/>
          <w:sz w:val="24"/>
          <w:szCs w:val="24"/>
        </w:rPr>
        <w:t xml:space="preserve"> </w:t>
      </w:r>
      <w:proofErr w:type="spellStart"/>
      <w:r w:rsidRPr="00074E64">
        <w:rPr>
          <w:rFonts w:eastAsia="Times New Roman" w:cs="Arial"/>
          <w:sz w:val="24"/>
          <w:szCs w:val="24"/>
        </w:rPr>
        <w:t>to</w:t>
      </w:r>
      <w:proofErr w:type="spellEnd"/>
      <w:r w:rsidRPr="00074E64">
        <w:rPr>
          <w:rFonts w:eastAsia="Times New Roman" w:cs="Arial"/>
          <w:sz w:val="24"/>
          <w:szCs w:val="24"/>
        </w:rPr>
        <w:t xml:space="preserve"> </w:t>
      </w:r>
      <w:proofErr w:type="spellStart"/>
      <w:r w:rsidRPr="00074E64">
        <w:rPr>
          <w:rFonts w:eastAsia="Times New Roman" w:cs="Arial"/>
          <w:sz w:val="24"/>
          <w:szCs w:val="24"/>
        </w:rPr>
        <w:t>refer</w:t>
      </w:r>
      <w:proofErr w:type="spellEnd"/>
      <w:r w:rsidRPr="00074E64">
        <w:rPr>
          <w:rFonts w:eastAsia="Times New Roman" w:cs="Arial"/>
          <w:sz w:val="24"/>
          <w:szCs w:val="24"/>
        </w:rPr>
        <w:t xml:space="preserve"> </w:t>
      </w:r>
      <w:proofErr w:type="spellStart"/>
      <w:r w:rsidRPr="00074E64">
        <w:rPr>
          <w:rFonts w:eastAsia="Times New Roman" w:cs="Arial"/>
          <w:sz w:val="24"/>
          <w:szCs w:val="24"/>
        </w:rPr>
        <w:t>to</w:t>
      </w:r>
      <w:proofErr w:type="spellEnd"/>
      <w:r w:rsidRPr="00074E64">
        <w:rPr>
          <w:rFonts w:eastAsia="Times New Roman" w:cs="Arial"/>
          <w:sz w:val="24"/>
          <w:szCs w:val="24"/>
        </w:rPr>
        <w:t xml:space="preserve"> </w:t>
      </w:r>
      <w:proofErr w:type="spellStart"/>
      <w:r w:rsidRPr="00074E64">
        <w:rPr>
          <w:rFonts w:eastAsia="Times New Roman" w:cs="Arial"/>
          <w:sz w:val="24"/>
          <w:szCs w:val="24"/>
        </w:rPr>
        <w:t>people</w:t>
      </w:r>
      <w:proofErr w:type="spellEnd"/>
      <w:r w:rsidRPr="00074E64">
        <w:rPr>
          <w:rFonts w:eastAsia="Times New Roman" w:cs="Arial"/>
          <w:sz w:val="24"/>
          <w:szCs w:val="24"/>
        </w:rPr>
        <w:t xml:space="preserve"> </w:t>
      </w:r>
      <w:proofErr w:type="spellStart"/>
      <w:r w:rsidRPr="00074E64">
        <w:rPr>
          <w:rFonts w:eastAsia="Times New Roman" w:cs="Arial"/>
          <w:sz w:val="24"/>
          <w:szCs w:val="24"/>
        </w:rPr>
        <w:t>from</w:t>
      </w:r>
      <w:proofErr w:type="spellEnd"/>
      <w:r w:rsidRPr="00074E64">
        <w:rPr>
          <w:rFonts w:eastAsia="Times New Roman" w:cs="Arial"/>
          <w:sz w:val="24"/>
          <w:szCs w:val="24"/>
        </w:rPr>
        <w:t xml:space="preserve"> </w:t>
      </w:r>
      <w:proofErr w:type="spellStart"/>
      <w:r w:rsidRPr="00074E64">
        <w:rPr>
          <w:rFonts w:eastAsia="Times New Roman" w:cs="Arial"/>
          <w:sz w:val="24"/>
          <w:szCs w:val="24"/>
        </w:rPr>
        <w:t>these</w:t>
      </w:r>
      <w:proofErr w:type="spellEnd"/>
      <w:r w:rsidRPr="00074E64">
        <w:rPr>
          <w:rFonts w:eastAsia="Times New Roman" w:cs="Arial"/>
          <w:sz w:val="24"/>
          <w:szCs w:val="24"/>
        </w:rPr>
        <w:t xml:space="preserve"> </w:t>
      </w:r>
      <w:proofErr w:type="spellStart"/>
      <w:r w:rsidRPr="00074E64">
        <w:rPr>
          <w:rFonts w:eastAsia="Times New Roman" w:cs="Arial"/>
          <w:sz w:val="24"/>
          <w:szCs w:val="24"/>
        </w:rPr>
        <w:t>identities</w:t>
      </w:r>
      <w:proofErr w:type="spellEnd"/>
      <w:r w:rsidRPr="00074E64">
        <w:rPr>
          <w:rFonts w:eastAsia="Times New Roman" w:cs="Arial"/>
          <w:sz w:val="24"/>
          <w:szCs w:val="24"/>
        </w:rPr>
        <w:t>.</w:t>
      </w:r>
    </w:p>
    <w:p w14:paraId="1C7B943F" w14:textId="77777777" w:rsidR="007F2183" w:rsidRPr="00074E64" w:rsidRDefault="003129A9" w:rsidP="007F2183">
      <w:pPr>
        <w:rPr>
          <w:rFonts w:ascii="Arial" w:hAnsi="Arial" w:cs="Arial"/>
          <w:u w:val="single"/>
        </w:rPr>
      </w:pPr>
      <w:r w:rsidRPr="00074E64">
        <w:rPr>
          <w:rFonts w:ascii="Arial" w:hAnsi="Arial" w:cs="Arial"/>
          <w:u w:val="single"/>
        </w:rPr>
        <w:br/>
      </w:r>
      <w:r w:rsidR="007F2183" w:rsidRPr="00074E64">
        <w:rPr>
          <w:rFonts w:ascii="Arial" w:hAnsi="Arial" w:cs="Arial"/>
          <w:b/>
          <w:bCs/>
        </w:rPr>
        <w:t>Recruitment timeline</w:t>
      </w:r>
    </w:p>
    <w:tbl>
      <w:tblPr>
        <w:tblStyle w:val="TableGrid"/>
        <w:tblW w:w="0" w:type="auto"/>
        <w:tblLook w:val="04A0" w:firstRow="1" w:lastRow="0" w:firstColumn="1" w:lastColumn="0" w:noHBand="0" w:noVBand="1"/>
      </w:tblPr>
      <w:tblGrid>
        <w:gridCol w:w="3823"/>
        <w:gridCol w:w="5187"/>
      </w:tblGrid>
      <w:tr w:rsidR="007F2183" w:rsidRPr="00074E64" w14:paraId="69C310C8" w14:textId="77777777" w:rsidTr="005F6D66">
        <w:trPr>
          <w:trHeight w:val="419"/>
        </w:trPr>
        <w:tc>
          <w:tcPr>
            <w:tcW w:w="3823" w:type="dxa"/>
            <w:vAlign w:val="center"/>
          </w:tcPr>
          <w:p w14:paraId="4BF2E870" w14:textId="77777777" w:rsidR="007F2183" w:rsidRPr="00074E64" w:rsidRDefault="007F2183" w:rsidP="005F6D66">
            <w:pPr>
              <w:rPr>
                <w:rFonts w:ascii="Arial" w:hAnsi="Arial" w:cs="Arial"/>
              </w:rPr>
            </w:pPr>
            <w:r w:rsidRPr="00074E64">
              <w:rPr>
                <w:rFonts w:ascii="Arial" w:hAnsi="Arial" w:cs="Arial"/>
              </w:rPr>
              <w:t>Job pack goes live</w:t>
            </w:r>
          </w:p>
        </w:tc>
        <w:tc>
          <w:tcPr>
            <w:tcW w:w="5187" w:type="dxa"/>
            <w:vAlign w:val="center"/>
          </w:tcPr>
          <w:p w14:paraId="40CBE954" w14:textId="46AC5D91" w:rsidR="007F2183" w:rsidRPr="00074E64" w:rsidRDefault="007F2183" w:rsidP="005F6D66">
            <w:pPr>
              <w:rPr>
                <w:rFonts w:ascii="Arial" w:hAnsi="Arial" w:cs="Arial"/>
              </w:rPr>
            </w:pPr>
            <w:r w:rsidRPr="00074E64">
              <w:rPr>
                <w:rFonts w:ascii="Arial" w:hAnsi="Arial" w:cs="Arial"/>
              </w:rPr>
              <w:t xml:space="preserve">Week of Monday </w:t>
            </w:r>
            <w:r w:rsidR="00516A2D" w:rsidRPr="00074E64">
              <w:rPr>
                <w:rFonts w:ascii="Arial" w:hAnsi="Arial" w:cs="Arial"/>
              </w:rPr>
              <w:t>9</w:t>
            </w:r>
            <w:r w:rsidRPr="00074E64">
              <w:rPr>
                <w:rFonts w:ascii="Arial" w:hAnsi="Arial" w:cs="Arial"/>
              </w:rPr>
              <w:t xml:space="preserve"> February  </w:t>
            </w:r>
          </w:p>
        </w:tc>
      </w:tr>
      <w:tr w:rsidR="007F2183" w:rsidRPr="00074E64" w14:paraId="647DA202" w14:textId="77777777" w:rsidTr="005F6D66">
        <w:trPr>
          <w:trHeight w:val="709"/>
        </w:trPr>
        <w:tc>
          <w:tcPr>
            <w:tcW w:w="3823" w:type="dxa"/>
            <w:vAlign w:val="center"/>
          </w:tcPr>
          <w:p w14:paraId="7B67BD9E" w14:textId="3FE728BA" w:rsidR="007F2183" w:rsidRPr="00074E64" w:rsidRDefault="007F2183" w:rsidP="005F6D66">
            <w:pPr>
              <w:rPr>
                <w:rFonts w:ascii="Arial" w:hAnsi="Arial" w:cs="Arial"/>
              </w:rPr>
            </w:pPr>
            <w:r w:rsidRPr="00074E64">
              <w:rPr>
                <w:rFonts w:ascii="Arial" w:hAnsi="Arial" w:cs="Arial"/>
              </w:rPr>
              <w:t xml:space="preserve">30-minute 1-to-1 Zoom sessions with the Executive Director </w:t>
            </w:r>
          </w:p>
        </w:tc>
        <w:tc>
          <w:tcPr>
            <w:tcW w:w="5187" w:type="dxa"/>
            <w:vAlign w:val="center"/>
          </w:tcPr>
          <w:p w14:paraId="55E244FE" w14:textId="7FA626BD" w:rsidR="007F2183" w:rsidRPr="00074E64" w:rsidRDefault="007F2183" w:rsidP="005F6D66">
            <w:pPr>
              <w:rPr>
                <w:rFonts w:ascii="Arial" w:hAnsi="Arial" w:cs="Arial"/>
              </w:rPr>
            </w:pPr>
            <w:hyperlink r:id="rId7" w:history="1">
              <w:r w:rsidRPr="00074E64">
                <w:rPr>
                  <w:rStyle w:val="Hyperlink"/>
                  <w:rFonts w:ascii="Arial" w:hAnsi="Arial" w:cs="Arial"/>
                </w:rPr>
                <w:t xml:space="preserve">At the following times: </w:t>
              </w:r>
              <w:r w:rsidRPr="00074E64">
                <w:rPr>
                  <w:rStyle w:val="Hyperlink"/>
                  <w:rFonts w:ascii="Arial" w:hAnsi="Arial" w:cs="Arial"/>
                </w:rPr>
                <w:br/>
                <w:t xml:space="preserve">1-4pm on Wednesday 25 February, </w:t>
              </w:r>
              <w:r w:rsidRPr="00074E64">
                <w:rPr>
                  <w:rStyle w:val="Hyperlink"/>
                  <w:rFonts w:ascii="Arial" w:hAnsi="Arial" w:cs="Arial"/>
                </w:rPr>
                <w:br/>
                <w:t>12-3pm on Friday 27 February.</w:t>
              </w:r>
            </w:hyperlink>
            <w:r w:rsidRPr="00074E64">
              <w:rPr>
                <w:rFonts w:ascii="Arial" w:hAnsi="Arial" w:cs="Arial"/>
              </w:rPr>
              <w:t xml:space="preserve"> </w:t>
            </w:r>
            <w:r w:rsidR="00B406E7" w:rsidRPr="00074E64">
              <w:rPr>
                <w:rFonts w:ascii="Arial" w:hAnsi="Arial" w:cs="Arial"/>
              </w:rPr>
              <w:br/>
              <w:t>(click link above to book session)</w:t>
            </w:r>
          </w:p>
        </w:tc>
      </w:tr>
      <w:tr w:rsidR="007F2183" w:rsidRPr="00074E64" w14:paraId="498F44B6" w14:textId="77777777" w:rsidTr="005F6D66">
        <w:trPr>
          <w:trHeight w:val="426"/>
        </w:trPr>
        <w:tc>
          <w:tcPr>
            <w:tcW w:w="3823" w:type="dxa"/>
            <w:vAlign w:val="center"/>
          </w:tcPr>
          <w:p w14:paraId="42BD097B" w14:textId="77777777" w:rsidR="007F2183" w:rsidRPr="00074E64" w:rsidRDefault="007F2183" w:rsidP="005F6D66">
            <w:pPr>
              <w:rPr>
                <w:rFonts w:ascii="Arial" w:hAnsi="Arial" w:cs="Arial"/>
                <w:b/>
                <w:bCs/>
              </w:rPr>
            </w:pPr>
            <w:r w:rsidRPr="00074E64">
              <w:rPr>
                <w:rFonts w:ascii="Arial" w:hAnsi="Arial" w:cs="Arial"/>
                <w:b/>
                <w:bCs/>
              </w:rPr>
              <w:t>Deadline for applications</w:t>
            </w:r>
          </w:p>
        </w:tc>
        <w:tc>
          <w:tcPr>
            <w:tcW w:w="5187" w:type="dxa"/>
            <w:vAlign w:val="center"/>
          </w:tcPr>
          <w:p w14:paraId="69219CF5" w14:textId="184A9977" w:rsidR="007F2183" w:rsidRPr="00074E64" w:rsidRDefault="007F2183" w:rsidP="005F6D66">
            <w:pPr>
              <w:rPr>
                <w:rFonts w:ascii="Arial" w:hAnsi="Arial" w:cs="Arial"/>
              </w:rPr>
            </w:pPr>
            <w:r w:rsidRPr="00074E64">
              <w:rPr>
                <w:rFonts w:ascii="Arial" w:hAnsi="Arial" w:cs="Arial"/>
                <w:b/>
                <w:bCs/>
              </w:rPr>
              <w:t xml:space="preserve">12pm noon, Thursday 12 March   </w:t>
            </w:r>
          </w:p>
        </w:tc>
      </w:tr>
      <w:tr w:rsidR="007F2183" w:rsidRPr="00074E64" w14:paraId="4DD7111C" w14:textId="77777777" w:rsidTr="005F6D66">
        <w:trPr>
          <w:trHeight w:val="426"/>
        </w:trPr>
        <w:tc>
          <w:tcPr>
            <w:tcW w:w="3823" w:type="dxa"/>
            <w:vAlign w:val="center"/>
          </w:tcPr>
          <w:p w14:paraId="184BCE90" w14:textId="77777777" w:rsidR="007F2183" w:rsidRPr="00074E64" w:rsidRDefault="007F2183" w:rsidP="005F6D66">
            <w:pPr>
              <w:rPr>
                <w:rFonts w:ascii="Arial" w:hAnsi="Arial" w:cs="Arial"/>
              </w:rPr>
            </w:pPr>
            <w:r w:rsidRPr="00074E64">
              <w:rPr>
                <w:rFonts w:ascii="Arial" w:hAnsi="Arial" w:cs="Arial"/>
              </w:rPr>
              <w:t xml:space="preserve">Interviews (online) </w:t>
            </w:r>
          </w:p>
        </w:tc>
        <w:tc>
          <w:tcPr>
            <w:tcW w:w="5187" w:type="dxa"/>
            <w:vAlign w:val="center"/>
          </w:tcPr>
          <w:p w14:paraId="2F4038FD" w14:textId="6C38138C" w:rsidR="007F2183" w:rsidRPr="00074E64" w:rsidRDefault="007F2183" w:rsidP="005F6D66">
            <w:pPr>
              <w:rPr>
                <w:rFonts w:ascii="Arial" w:hAnsi="Arial" w:cs="Arial"/>
              </w:rPr>
            </w:pPr>
            <w:r w:rsidRPr="00074E64">
              <w:rPr>
                <w:rFonts w:ascii="Arial" w:hAnsi="Arial" w:cs="Arial"/>
              </w:rPr>
              <w:t xml:space="preserve">9am – 5pm, Thursday 19 March   </w:t>
            </w:r>
          </w:p>
        </w:tc>
      </w:tr>
      <w:tr w:rsidR="007F2183" w:rsidRPr="00074E64" w14:paraId="73FA498E" w14:textId="77777777" w:rsidTr="005F6D66">
        <w:trPr>
          <w:trHeight w:val="426"/>
        </w:trPr>
        <w:tc>
          <w:tcPr>
            <w:tcW w:w="3823" w:type="dxa"/>
            <w:vAlign w:val="center"/>
          </w:tcPr>
          <w:p w14:paraId="4EB838C9" w14:textId="77777777" w:rsidR="007F2183" w:rsidRPr="00074E64" w:rsidRDefault="007F2183" w:rsidP="005F6D66">
            <w:pPr>
              <w:rPr>
                <w:rFonts w:ascii="Arial" w:hAnsi="Arial" w:cs="Arial"/>
              </w:rPr>
            </w:pPr>
            <w:r w:rsidRPr="00074E64">
              <w:rPr>
                <w:rFonts w:ascii="Arial" w:hAnsi="Arial" w:cs="Arial"/>
              </w:rPr>
              <w:t xml:space="preserve">All applicants notified of outcome </w:t>
            </w:r>
          </w:p>
        </w:tc>
        <w:tc>
          <w:tcPr>
            <w:tcW w:w="5187" w:type="dxa"/>
            <w:vAlign w:val="center"/>
          </w:tcPr>
          <w:p w14:paraId="0C675A27" w14:textId="0F920021" w:rsidR="007F2183" w:rsidRPr="00074E64" w:rsidRDefault="007F2183" w:rsidP="005F6D66">
            <w:pPr>
              <w:rPr>
                <w:rFonts w:ascii="Arial" w:hAnsi="Arial" w:cs="Arial"/>
              </w:rPr>
            </w:pPr>
            <w:r w:rsidRPr="00074E64">
              <w:rPr>
                <w:rFonts w:ascii="Arial" w:hAnsi="Arial" w:cs="Arial"/>
              </w:rPr>
              <w:t xml:space="preserve">By Monday </w:t>
            </w:r>
            <w:r w:rsidR="00420ACF" w:rsidRPr="00074E64">
              <w:rPr>
                <w:rFonts w:ascii="Arial" w:hAnsi="Arial" w:cs="Arial"/>
              </w:rPr>
              <w:t>30</w:t>
            </w:r>
            <w:r w:rsidRPr="00074E64">
              <w:rPr>
                <w:rFonts w:ascii="Arial" w:hAnsi="Arial" w:cs="Arial"/>
              </w:rPr>
              <w:t xml:space="preserve"> March  </w:t>
            </w:r>
          </w:p>
        </w:tc>
      </w:tr>
    </w:tbl>
    <w:p w14:paraId="308876FA" w14:textId="77777777" w:rsidR="003C4A27" w:rsidRPr="00074E64" w:rsidRDefault="003C4A27" w:rsidP="00B406E7">
      <w:pPr>
        <w:rPr>
          <w:rFonts w:ascii="Arial" w:hAnsi="Arial" w:cs="Arial"/>
          <w:b/>
          <w:bCs/>
        </w:rPr>
      </w:pPr>
    </w:p>
    <w:p w14:paraId="5B41B1D5" w14:textId="010B7B5E" w:rsidR="00B406E7" w:rsidRPr="00074E64" w:rsidRDefault="00B406E7" w:rsidP="00B406E7">
      <w:pPr>
        <w:rPr>
          <w:rFonts w:ascii="Arial" w:hAnsi="Arial" w:cs="Arial"/>
          <w:b/>
          <w:bCs/>
        </w:rPr>
      </w:pPr>
      <w:r w:rsidRPr="00074E64">
        <w:rPr>
          <w:rFonts w:ascii="Arial" w:hAnsi="Arial" w:cs="Arial"/>
          <w:b/>
          <w:bCs/>
        </w:rPr>
        <w:t xml:space="preserve">About the application process </w:t>
      </w:r>
    </w:p>
    <w:p w14:paraId="02502C99" w14:textId="77777777" w:rsidR="00B406E7" w:rsidRPr="00074E64" w:rsidRDefault="00B406E7" w:rsidP="00B406E7">
      <w:pPr>
        <w:pStyle w:val="ListParagraph"/>
        <w:numPr>
          <w:ilvl w:val="0"/>
          <w:numId w:val="9"/>
        </w:numPr>
        <w:rPr>
          <w:rFonts w:ascii="Arial" w:hAnsi="Arial" w:cs="Arial"/>
        </w:rPr>
      </w:pPr>
      <w:r w:rsidRPr="00074E64">
        <w:rPr>
          <w:rFonts w:ascii="Arial" w:hAnsi="Arial" w:cs="Arial"/>
        </w:rPr>
        <w:t>We will offer feedback to all applicants that apply.</w:t>
      </w:r>
    </w:p>
    <w:p w14:paraId="58CB927E" w14:textId="54643454" w:rsidR="00B406E7" w:rsidRPr="00074E64" w:rsidRDefault="00B406E7" w:rsidP="00B406E7">
      <w:pPr>
        <w:pStyle w:val="ListParagraph"/>
        <w:numPr>
          <w:ilvl w:val="0"/>
          <w:numId w:val="9"/>
        </w:numPr>
        <w:rPr>
          <w:rFonts w:ascii="Arial" w:hAnsi="Arial" w:cs="Arial"/>
        </w:rPr>
      </w:pPr>
      <w:r w:rsidRPr="00074E64">
        <w:rPr>
          <w:rFonts w:ascii="Arial" w:hAnsi="Arial" w:cs="Arial"/>
        </w:rPr>
        <w:t>Applications will be assessed and scored by the Executive Director</w:t>
      </w:r>
      <w:r w:rsidR="00E95960" w:rsidRPr="00074E64">
        <w:rPr>
          <w:rFonts w:ascii="Arial" w:hAnsi="Arial" w:cs="Arial"/>
        </w:rPr>
        <w:t xml:space="preserve"> and/or Producer</w:t>
      </w:r>
      <w:r w:rsidRPr="00074E64">
        <w:rPr>
          <w:rFonts w:ascii="Arial" w:hAnsi="Arial" w:cs="Arial"/>
        </w:rPr>
        <w:t>, against the person specification</w:t>
      </w:r>
      <w:r w:rsidR="00E95960" w:rsidRPr="00074E64">
        <w:rPr>
          <w:rFonts w:ascii="Arial" w:hAnsi="Arial" w:cs="Arial"/>
        </w:rPr>
        <w:t xml:space="preserve"> and criteria</w:t>
      </w:r>
      <w:r w:rsidRPr="00074E64">
        <w:rPr>
          <w:rFonts w:ascii="Arial" w:hAnsi="Arial" w:cs="Arial"/>
        </w:rPr>
        <w:t xml:space="preserve">. The highest scoring applicants will be invited for interview. </w:t>
      </w:r>
    </w:p>
    <w:p w14:paraId="14BFCC5C" w14:textId="77777777" w:rsidR="00B406E7" w:rsidRPr="00074E64" w:rsidRDefault="00B406E7" w:rsidP="00B406E7">
      <w:pPr>
        <w:pStyle w:val="ListParagraph"/>
        <w:numPr>
          <w:ilvl w:val="0"/>
          <w:numId w:val="9"/>
        </w:numPr>
        <w:rPr>
          <w:rFonts w:ascii="Arial" w:hAnsi="Arial" w:cs="Arial"/>
        </w:rPr>
      </w:pPr>
      <w:r w:rsidRPr="00074E64">
        <w:rPr>
          <w:rFonts w:ascii="Arial" w:hAnsi="Arial" w:cs="Arial"/>
        </w:rPr>
        <w:t xml:space="preserve">Shortlisted applicants will be sent interview questions at least 48 hours in advance of the interview.  </w:t>
      </w:r>
    </w:p>
    <w:p w14:paraId="1D0FB513" w14:textId="77777777" w:rsidR="00B406E7" w:rsidRPr="00074E64" w:rsidRDefault="00B406E7" w:rsidP="00B406E7">
      <w:pPr>
        <w:pStyle w:val="ListParagraph"/>
        <w:numPr>
          <w:ilvl w:val="0"/>
          <w:numId w:val="9"/>
        </w:numPr>
        <w:rPr>
          <w:rFonts w:ascii="Arial" w:hAnsi="Arial" w:cs="Arial"/>
        </w:rPr>
      </w:pPr>
      <w:r w:rsidRPr="00074E64">
        <w:rPr>
          <w:rFonts w:ascii="Arial" w:hAnsi="Arial" w:cs="Arial"/>
        </w:rPr>
        <w:t xml:space="preserve">Interviews can take place in person (in Edinburgh) or online via Zoom. </w:t>
      </w:r>
    </w:p>
    <w:p w14:paraId="7EA25099" w14:textId="1242B229" w:rsidR="00B406E7" w:rsidRPr="00074E64" w:rsidRDefault="00B406E7" w:rsidP="00B406E7">
      <w:pPr>
        <w:pStyle w:val="ListParagraph"/>
        <w:numPr>
          <w:ilvl w:val="0"/>
          <w:numId w:val="9"/>
        </w:numPr>
        <w:rPr>
          <w:rFonts w:ascii="Arial" w:hAnsi="Arial" w:cs="Arial"/>
        </w:rPr>
      </w:pPr>
      <w:r w:rsidRPr="00074E64">
        <w:rPr>
          <w:rFonts w:ascii="Arial" w:hAnsi="Arial" w:cs="Arial"/>
        </w:rPr>
        <w:t xml:space="preserve">Interviews will be with Mhari Robinson, Executive Director, and Nina Doherty, Producer.  An additional person may join, and applicants invited to interview will be informed of this prior to interview. </w:t>
      </w:r>
    </w:p>
    <w:p w14:paraId="33FAEE5A" w14:textId="77777777" w:rsidR="00B406E7" w:rsidRPr="00074E64" w:rsidRDefault="00B406E7" w:rsidP="00B406E7">
      <w:pPr>
        <w:pStyle w:val="ListParagraph"/>
        <w:numPr>
          <w:ilvl w:val="0"/>
          <w:numId w:val="9"/>
        </w:numPr>
        <w:rPr>
          <w:rFonts w:ascii="Arial" w:hAnsi="Arial" w:cs="Arial"/>
        </w:rPr>
      </w:pPr>
      <w:r w:rsidRPr="00074E64">
        <w:rPr>
          <w:rFonts w:ascii="Arial" w:hAnsi="Arial" w:cs="Arial"/>
        </w:rPr>
        <w:t xml:space="preserve">We operate a ‘blank slate’ assessment process, meaning that each applicant is scored anew at application and then interview stage. </w:t>
      </w:r>
    </w:p>
    <w:p w14:paraId="3C96B468" w14:textId="77777777" w:rsidR="00B406E7" w:rsidRPr="00074E64" w:rsidRDefault="00B406E7" w:rsidP="00B406E7">
      <w:pPr>
        <w:pStyle w:val="ListParagraph"/>
        <w:numPr>
          <w:ilvl w:val="0"/>
          <w:numId w:val="9"/>
        </w:numPr>
        <w:rPr>
          <w:rFonts w:ascii="Arial" w:hAnsi="Arial" w:cs="Arial"/>
        </w:rPr>
      </w:pPr>
      <w:r w:rsidRPr="00074E64">
        <w:rPr>
          <w:rFonts w:ascii="Arial" w:hAnsi="Arial" w:cs="Arial"/>
        </w:rPr>
        <w:t xml:space="preserve">An offer, subject to positive references will be made following interviews. </w:t>
      </w:r>
    </w:p>
    <w:p w14:paraId="01D251A7" w14:textId="611349C9" w:rsidR="00DC59FF" w:rsidRPr="00074E64" w:rsidRDefault="00DC59FF" w:rsidP="00B406E7">
      <w:pPr>
        <w:pStyle w:val="ListParagraph"/>
        <w:numPr>
          <w:ilvl w:val="0"/>
          <w:numId w:val="9"/>
        </w:numPr>
        <w:rPr>
          <w:rFonts w:ascii="Arial" w:hAnsi="Arial" w:cs="Arial"/>
        </w:rPr>
      </w:pPr>
      <w:r w:rsidRPr="00074E64">
        <w:rPr>
          <w:rFonts w:ascii="Arial" w:hAnsi="Arial" w:cs="Arial"/>
        </w:rPr>
        <w:t xml:space="preserve">Successful applicants will only be appointed after proving their </w:t>
      </w:r>
      <w:hyperlink r:id="rId8" w:history="1">
        <w:r w:rsidRPr="00074E64">
          <w:rPr>
            <w:rStyle w:val="Hyperlink"/>
            <w:rFonts w:ascii="Arial" w:hAnsi="Arial" w:cs="Arial"/>
          </w:rPr>
          <w:t>right to work in the UK</w:t>
        </w:r>
      </w:hyperlink>
      <w:r w:rsidRPr="00074E64">
        <w:rPr>
          <w:rFonts w:ascii="Arial" w:hAnsi="Arial" w:cs="Arial"/>
        </w:rPr>
        <w:t xml:space="preserve">. </w:t>
      </w:r>
    </w:p>
    <w:p w14:paraId="7C93DF15" w14:textId="77777777" w:rsidR="00B406E7" w:rsidRPr="00074E64" w:rsidRDefault="00B406E7" w:rsidP="00B406E7">
      <w:pPr>
        <w:pStyle w:val="ListParagraph"/>
        <w:numPr>
          <w:ilvl w:val="0"/>
          <w:numId w:val="9"/>
        </w:numPr>
        <w:rPr>
          <w:rFonts w:ascii="Arial" w:hAnsi="Arial" w:cs="Arial"/>
        </w:rPr>
      </w:pPr>
      <w:r w:rsidRPr="00074E64">
        <w:rPr>
          <w:rFonts w:ascii="Arial" w:hAnsi="Arial" w:cs="Arial"/>
        </w:rPr>
        <w:t xml:space="preserve">We reserve the right not to appoint. </w:t>
      </w:r>
    </w:p>
    <w:p w14:paraId="63E4C00C" w14:textId="77777777" w:rsidR="007F2183" w:rsidRPr="00074E64" w:rsidRDefault="007F2183" w:rsidP="007F2183">
      <w:pPr>
        <w:rPr>
          <w:rFonts w:ascii="Arial" w:hAnsi="Arial" w:cs="Arial"/>
          <w:b/>
          <w:bCs/>
        </w:rPr>
      </w:pPr>
    </w:p>
    <w:p w14:paraId="0BA7B9EE" w14:textId="23B97E07" w:rsidR="00450FDA" w:rsidRPr="00074E64" w:rsidRDefault="00450FDA" w:rsidP="00B406E7">
      <w:pPr>
        <w:rPr>
          <w:rFonts w:ascii="Arial" w:hAnsi="Arial" w:cs="Arial"/>
        </w:rPr>
      </w:pPr>
    </w:p>
    <w:p w14:paraId="3A8E6BDC" w14:textId="77777777" w:rsidR="004529E5" w:rsidRPr="00074E64" w:rsidRDefault="004529E5">
      <w:pPr>
        <w:rPr>
          <w:rFonts w:ascii="Arial" w:hAnsi="Arial" w:cs="Arial"/>
          <w:b/>
          <w:bCs/>
        </w:rPr>
      </w:pPr>
      <w:r w:rsidRPr="00074E64">
        <w:rPr>
          <w:rFonts w:ascii="Arial" w:hAnsi="Arial" w:cs="Arial"/>
          <w:b/>
          <w:bCs/>
        </w:rPr>
        <w:br w:type="page"/>
      </w:r>
    </w:p>
    <w:p w14:paraId="7AACD419" w14:textId="3B8281D8" w:rsidR="00450FDA" w:rsidRPr="00074E64" w:rsidRDefault="00072A6A" w:rsidP="00450FDA">
      <w:pPr>
        <w:rPr>
          <w:rFonts w:ascii="Arial" w:hAnsi="Arial" w:cs="Arial"/>
          <w:b/>
          <w:bCs/>
        </w:rPr>
      </w:pPr>
      <w:r w:rsidRPr="00074E64">
        <w:rPr>
          <w:rFonts w:ascii="Arial" w:hAnsi="Arial" w:cs="Arial"/>
          <w:b/>
          <w:bCs/>
        </w:rPr>
        <w:lastRenderedPageBreak/>
        <w:t>How to apply</w:t>
      </w:r>
      <w:r w:rsidR="00E95960" w:rsidRPr="00074E64">
        <w:rPr>
          <w:rFonts w:ascii="Arial" w:hAnsi="Arial" w:cs="Arial"/>
          <w:b/>
          <w:bCs/>
        </w:rPr>
        <w:t xml:space="preserve"> </w:t>
      </w:r>
    </w:p>
    <w:p w14:paraId="22E02EC2" w14:textId="77777777" w:rsidR="004529E5" w:rsidRPr="00074E64" w:rsidRDefault="00072A6A" w:rsidP="00F95B11">
      <w:pPr>
        <w:pStyle w:val="ListParagraph"/>
        <w:numPr>
          <w:ilvl w:val="0"/>
          <w:numId w:val="9"/>
        </w:numPr>
        <w:shd w:val="clear" w:color="auto" w:fill="FFFFFF"/>
        <w:spacing w:before="100" w:beforeAutospacing="1" w:after="100" w:afterAutospacing="1"/>
        <w:rPr>
          <w:rFonts w:ascii="Arial" w:eastAsia="Times New Roman" w:hAnsi="Arial" w:cs="Arial"/>
          <w:lang w:eastAsia="en-GB"/>
        </w:rPr>
      </w:pPr>
      <w:r w:rsidRPr="00074E64">
        <w:rPr>
          <w:rFonts w:ascii="Arial" w:eastAsia="Times New Roman" w:hAnsi="Arial" w:cs="Arial"/>
          <w:lang w:eastAsia="en-GB"/>
        </w:rPr>
        <w:t>Please apply by sending</w:t>
      </w:r>
      <w:r w:rsidR="004529E5" w:rsidRPr="00074E64">
        <w:rPr>
          <w:rFonts w:ascii="Arial" w:eastAsia="Times New Roman" w:hAnsi="Arial" w:cs="Arial"/>
          <w:lang w:eastAsia="en-GB"/>
        </w:rPr>
        <w:t>:</w:t>
      </w:r>
    </w:p>
    <w:p w14:paraId="460E4FBD" w14:textId="26193FBA" w:rsidR="00E64637" w:rsidRPr="00074E64" w:rsidRDefault="00E64637" w:rsidP="00E64637">
      <w:pPr>
        <w:pStyle w:val="ListParagraph"/>
        <w:numPr>
          <w:ilvl w:val="1"/>
          <w:numId w:val="9"/>
        </w:numPr>
        <w:shd w:val="clear" w:color="auto" w:fill="FFFFFF"/>
        <w:spacing w:before="100" w:beforeAutospacing="1" w:after="100" w:afterAutospacing="1"/>
        <w:rPr>
          <w:rFonts w:ascii="Arial" w:eastAsia="Times New Roman" w:hAnsi="Arial" w:cs="Arial"/>
          <w:lang w:eastAsia="en-GB"/>
        </w:rPr>
      </w:pPr>
      <w:r w:rsidRPr="00074E64">
        <w:rPr>
          <w:rFonts w:ascii="Arial" w:eastAsia="Times New Roman" w:hAnsi="Arial" w:cs="Arial"/>
          <w:lang w:eastAsia="en-GB"/>
        </w:rPr>
        <w:t xml:space="preserve">A completed application form </w:t>
      </w:r>
    </w:p>
    <w:p w14:paraId="188727D4" w14:textId="1AE3A3E1" w:rsidR="004529E5" w:rsidRPr="00074E64" w:rsidRDefault="00072A6A" w:rsidP="00E64637">
      <w:pPr>
        <w:pStyle w:val="ListParagraph"/>
        <w:numPr>
          <w:ilvl w:val="1"/>
          <w:numId w:val="9"/>
        </w:numPr>
        <w:shd w:val="clear" w:color="auto" w:fill="FFFFFF"/>
        <w:spacing w:before="100" w:beforeAutospacing="1" w:after="100" w:afterAutospacing="1"/>
        <w:rPr>
          <w:rFonts w:ascii="Arial" w:eastAsia="Times New Roman" w:hAnsi="Arial" w:cs="Arial"/>
          <w:lang w:eastAsia="en-GB"/>
        </w:rPr>
      </w:pPr>
      <w:r w:rsidRPr="00074E64">
        <w:rPr>
          <w:rFonts w:ascii="Arial" w:eastAsia="Times New Roman" w:hAnsi="Arial" w:cs="Arial"/>
          <w:lang w:eastAsia="en-GB"/>
        </w:rPr>
        <w:t xml:space="preserve">a CV (maximum 2 pages A4) and </w:t>
      </w:r>
    </w:p>
    <w:p w14:paraId="6C7C26D1" w14:textId="7988C73E" w:rsidR="00D61ECE" w:rsidRPr="00074E64" w:rsidRDefault="000F41AD" w:rsidP="00E64637">
      <w:pPr>
        <w:pStyle w:val="ListParagraph"/>
        <w:numPr>
          <w:ilvl w:val="1"/>
          <w:numId w:val="9"/>
        </w:numPr>
        <w:shd w:val="clear" w:color="auto" w:fill="FFFFFF"/>
        <w:spacing w:before="100" w:beforeAutospacing="1" w:after="100" w:afterAutospacing="1"/>
        <w:rPr>
          <w:rFonts w:ascii="Arial" w:eastAsia="Times New Roman" w:hAnsi="Arial" w:cs="Arial"/>
          <w:lang w:eastAsia="en-GB"/>
        </w:rPr>
      </w:pPr>
      <w:r w:rsidRPr="00074E64">
        <w:rPr>
          <w:rFonts w:ascii="Arial" w:eastAsia="Times New Roman" w:hAnsi="Arial" w:cs="Arial"/>
          <w:lang w:eastAsia="en-GB"/>
        </w:rPr>
        <w:t xml:space="preserve">both </w:t>
      </w:r>
      <w:r w:rsidR="004529E5" w:rsidRPr="00074E64">
        <w:rPr>
          <w:rFonts w:ascii="Arial" w:eastAsia="Times New Roman" w:hAnsi="Arial" w:cs="Arial"/>
          <w:lang w:eastAsia="en-GB"/>
        </w:rPr>
        <w:t xml:space="preserve">documents should be </w:t>
      </w:r>
      <w:r w:rsidR="00072A6A" w:rsidRPr="00074E64">
        <w:rPr>
          <w:rFonts w:ascii="Arial" w:eastAsia="Times New Roman" w:hAnsi="Arial" w:cs="Arial"/>
          <w:lang w:eastAsia="en-GB"/>
        </w:rPr>
        <w:t xml:space="preserve">in </w:t>
      </w:r>
      <w:r w:rsidR="00450FDA" w:rsidRPr="00074E64">
        <w:rPr>
          <w:rFonts w:ascii="Arial" w:eastAsia="Times New Roman" w:hAnsi="Arial" w:cs="Arial"/>
          <w:lang w:eastAsia="en-GB"/>
        </w:rPr>
        <w:t xml:space="preserve">no smaller font size </w:t>
      </w:r>
      <w:r w:rsidR="00072A6A" w:rsidRPr="00074E64">
        <w:rPr>
          <w:rFonts w:ascii="Arial" w:eastAsia="Times New Roman" w:hAnsi="Arial" w:cs="Arial"/>
          <w:lang w:eastAsia="en-GB"/>
        </w:rPr>
        <w:t xml:space="preserve">12 attached </w:t>
      </w:r>
      <w:r w:rsidR="00450FDA" w:rsidRPr="00074E64">
        <w:rPr>
          <w:rFonts w:ascii="Arial" w:eastAsia="Times New Roman" w:hAnsi="Arial" w:cs="Arial"/>
          <w:lang w:eastAsia="en-GB"/>
        </w:rPr>
        <w:t xml:space="preserve">by email to </w:t>
      </w:r>
      <w:hyperlink r:id="rId9" w:history="1">
        <w:r w:rsidR="00450FDA" w:rsidRPr="00074E64">
          <w:rPr>
            <w:rStyle w:val="Hyperlink"/>
            <w:rFonts w:ascii="Arial" w:eastAsia="Times New Roman" w:hAnsi="Arial" w:cs="Arial"/>
            <w:lang w:eastAsia="en-GB"/>
          </w:rPr>
          <w:t>jobs@independentartsprojects.com</w:t>
        </w:r>
      </w:hyperlink>
      <w:r w:rsidR="00450FDA" w:rsidRPr="00074E64">
        <w:rPr>
          <w:rFonts w:ascii="Arial" w:eastAsia="Times New Roman" w:hAnsi="Arial" w:cs="Arial"/>
          <w:lang w:eastAsia="en-GB"/>
        </w:rPr>
        <w:t xml:space="preserve"> </w:t>
      </w:r>
      <w:r w:rsidRPr="00074E64">
        <w:rPr>
          <w:rFonts w:ascii="Arial" w:eastAsia="Times New Roman" w:hAnsi="Arial" w:cs="Arial"/>
          <w:lang w:eastAsia="en-GB"/>
        </w:rPr>
        <w:br/>
      </w:r>
    </w:p>
    <w:p w14:paraId="00815231" w14:textId="77777777" w:rsidR="00653A47" w:rsidRPr="00074E64" w:rsidRDefault="00450FDA" w:rsidP="00072A6A">
      <w:pPr>
        <w:pStyle w:val="ListParagraph"/>
        <w:numPr>
          <w:ilvl w:val="0"/>
          <w:numId w:val="9"/>
        </w:numPr>
        <w:shd w:val="clear" w:color="auto" w:fill="FFFFFF"/>
        <w:spacing w:before="100" w:beforeAutospacing="1" w:after="100" w:afterAutospacing="1"/>
        <w:rPr>
          <w:rFonts w:ascii="Arial" w:eastAsia="Times New Roman" w:hAnsi="Arial" w:cs="Arial"/>
          <w:lang w:eastAsia="en-GB"/>
        </w:rPr>
      </w:pPr>
      <w:r w:rsidRPr="00074E64">
        <w:rPr>
          <w:rFonts w:ascii="Arial" w:eastAsia="Times New Roman" w:hAnsi="Arial" w:cs="Arial"/>
          <w:lang w:eastAsia="en-GB"/>
        </w:rPr>
        <w:t xml:space="preserve">Please include contact details for 2 referees. We will contact your referees after we make an offer subject to references. </w:t>
      </w:r>
    </w:p>
    <w:p w14:paraId="344FEFAC" w14:textId="58A83DAF" w:rsidR="00653A47" w:rsidRPr="00074E64" w:rsidRDefault="00072A6A" w:rsidP="00072A6A">
      <w:pPr>
        <w:pStyle w:val="ListParagraph"/>
        <w:numPr>
          <w:ilvl w:val="0"/>
          <w:numId w:val="9"/>
        </w:numPr>
        <w:shd w:val="clear" w:color="auto" w:fill="FFFFFF"/>
        <w:spacing w:before="100" w:beforeAutospacing="1" w:after="100" w:afterAutospacing="1"/>
        <w:rPr>
          <w:rFonts w:ascii="Arial" w:eastAsia="Times New Roman" w:hAnsi="Arial" w:cs="Arial"/>
          <w:lang w:eastAsia="en-GB"/>
        </w:rPr>
      </w:pPr>
      <w:r w:rsidRPr="00074E64">
        <w:rPr>
          <w:rFonts w:ascii="Arial" w:eastAsia="Times New Roman" w:hAnsi="Arial" w:cs="Arial"/>
          <w:lang w:eastAsia="en-GB"/>
        </w:rPr>
        <w:t xml:space="preserve">Alternatively, applicants can send a link to a maximum </w:t>
      </w:r>
      <w:r w:rsidR="000F41AD" w:rsidRPr="00074E64">
        <w:rPr>
          <w:rFonts w:ascii="Arial" w:eastAsia="Times New Roman" w:hAnsi="Arial" w:cs="Arial"/>
          <w:lang w:eastAsia="en-GB"/>
        </w:rPr>
        <w:t>10-minute-long</w:t>
      </w:r>
      <w:r w:rsidRPr="00074E64">
        <w:rPr>
          <w:rFonts w:ascii="Arial" w:eastAsia="Times New Roman" w:hAnsi="Arial" w:cs="Arial"/>
          <w:lang w:eastAsia="en-GB"/>
        </w:rPr>
        <w:t xml:space="preserve"> video that outlines the above information. </w:t>
      </w:r>
    </w:p>
    <w:p w14:paraId="7BA90ECD" w14:textId="77777777" w:rsidR="00B406E7" w:rsidRPr="00074E64" w:rsidRDefault="00B406E7" w:rsidP="00B406E7">
      <w:pPr>
        <w:pStyle w:val="ListParagraph"/>
        <w:numPr>
          <w:ilvl w:val="0"/>
          <w:numId w:val="9"/>
        </w:numPr>
        <w:shd w:val="clear" w:color="auto" w:fill="FFFFFF"/>
        <w:spacing w:before="100" w:beforeAutospacing="1" w:after="100" w:afterAutospacing="1"/>
        <w:rPr>
          <w:rFonts w:ascii="Arial" w:eastAsia="Times New Roman" w:hAnsi="Arial" w:cs="Arial"/>
          <w:lang w:eastAsia="en-GB"/>
        </w:rPr>
      </w:pPr>
      <w:r w:rsidRPr="00074E64">
        <w:rPr>
          <w:rFonts w:ascii="Arial" w:eastAsia="Times New Roman" w:hAnsi="Arial" w:cs="Arial"/>
          <w:lang w:eastAsia="en-GB"/>
        </w:rPr>
        <w:t xml:space="preserve">Please complete our </w:t>
      </w:r>
      <w:hyperlink r:id="rId10" w:history="1">
        <w:r w:rsidRPr="00074E64">
          <w:rPr>
            <w:rStyle w:val="Hyperlink"/>
            <w:rFonts w:ascii="Arial" w:eastAsia="Times New Roman" w:hAnsi="Arial" w:cs="Arial"/>
            <w:lang w:eastAsia="en-GB"/>
          </w:rPr>
          <w:t>Equal Opportunities Monitoring form available here</w:t>
        </w:r>
      </w:hyperlink>
      <w:r w:rsidRPr="00074E64">
        <w:rPr>
          <w:rFonts w:ascii="Arial" w:eastAsia="Times New Roman" w:hAnsi="Arial" w:cs="Arial"/>
          <w:lang w:eastAsia="en-GB"/>
        </w:rPr>
        <w:t xml:space="preserve">. </w:t>
      </w:r>
    </w:p>
    <w:p w14:paraId="27ABA20A" w14:textId="40962D34" w:rsidR="00681CB4" w:rsidRPr="00074E64" w:rsidRDefault="00681CB4" w:rsidP="00072A6A">
      <w:pPr>
        <w:shd w:val="clear" w:color="auto" w:fill="FFFFFF"/>
        <w:spacing w:before="100" w:beforeAutospacing="1" w:after="100" w:afterAutospacing="1"/>
        <w:rPr>
          <w:rFonts w:ascii="Arial" w:eastAsia="Times New Roman" w:hAnsi="Arial" w:cs="Arial"/>
          <w:lang w:eastAsia="en-GB"/>
        </w:rPr>
      </w:pPr>
      <w:r w:rsidRPr="00074E64">
        <w:rPr>
          <w:rFonts w:ascii="Arial" w:eastAsia="Times New Roman" w:hAnsi="Arial" w:cs="Arial"/>
          <w:lang w:eastAsia="en-GB"/>
        </w:rPr>
        <w:t>You do not have to complete the Equal Opportunities Monitoring form. However, it is a useful tool for helping us to monitor the effectiveness of our recruitment process. In accordance with the Data Protection Act 1998, the information you have provided will only be used for the purpose of equality monitoring.</w:t>
      </w:r>
    </w:p>
    <w:p w14:paraId="2834A315" w14:textId="5CC5B7C5" w:rsidR="00B406E7" w:rsidRPr="00074E64" w:rsidRDefault="00B406E7" w:rsidP="00EE5EEE">
      <w:pPr>
        <w:rPr>
          <w:rFonts w:ascii="Arial" w:eastAsia="Times New Roman" w:hAnsi="Arial" w:cs="Arial"/>
          <w:color w:val="000000"/>
          <w:lang w:eastAsia="en-GB"/>
        </w:rPr>
      </w:pPr>
    </w:p>
    <w:p w14:paraId="1F7650FA" w14:textId="205FF221" w:rsidR="00B406E7" w:rsidRPr="00074E64" w:rsidRDefault="00B406E7" w:rsidP="00EE5EEE">
      <w:pPr>
        <w:rPr>
          <w:rFonts w:ascii="Arial" w:eastAsia="Times New Roman" w:hAnsi="Arial" w:cs="Arial"/>
          <w:b/>
          <w:bCs/>
          <w:color w:val="000000"/>
          <w:sz w:val="28"/>
          <w:szCs w:val="28"/>
          <w:lang w:eastAsia="en-GB"/>
        </w:rPr>
      </w:pPr>
      <w:r w:rsidRPr="00074E64">
        <w:rPr>
          <w:rFonts w:ascii="Arial" w:eastAsia="Times New Roman" w:hAnsi="Arial" w:cs="Arial"/>
          <w:b/>
          <w:bCs/>
          <w:color w:val="000000"/>
          <w:sz w:val="28"/>
          <w:szCs w:val="28"/>
          <w:lang w:eastAsia="en-GB"/>
        </w:rPr>
        <w:t xml:space="preserve">Thank you so much. </w:t>
      </w:r>
    </w:p>
    <w:p w14:paraId="0419CB82" w14:textId="6CA0E169" w:rsidR="00EE5EEE" w:rsidRPr="00074E64" w:rsidRDefault="00EE5EEE" w:rsidP="00EE5EEE">
      <w:pPr>
        <w:tabs>
          <w:tab w:val="left" w:pos="1889"/>
        </w:tabs>
        <w:rPr>
          <w:rFonts w:ascii="Arial" w:eastAsia="Times New Roman" w:hAnsi="Arial" w:cs="Arial"/>
          <w:lang w:eastAsia="en-GB"/>
        </w:rPr>
      </w:pPr>
      <w:r w:rsidRPr="00074E64">
        <w:rPr>
          <w:rFonts w:ascii="Arial" w:eastAsia="Times New Roman" w:hAnsi="Arial" w:cs="Arial"/>
          <w:lang w:eastAsia="en-GB"/>
        </w:rPr>
        <w:tab/>
      </w:r>
    </w:p>
    <w:p w14:paraId="16171FB3" w14:textId="77777777" w:rsidR="00E64637" w:rsidRPr="00074E64" w:rsidRDefault="00E64637" w:rsidP="00EE5EEE">
      <w:pPr>
        <w:tabs>
          <w:tab w:val="left" w:pos="1889"/>
        </w:tabs>
        <w:rPr>
          <w:rFonts w:ascii="Arial" w:eastAsia="Times New Roman" w:hAnsi="Arial" w:cs="Arial"/>
          <w:lang w:eastAsia="en-GB"/>
        </w:rPr>
      </w:pPr>
    </w:p>
    <w:p w14:paraId="4707E690" w14:textId="77777777" w:rsidR="00E64637" w:rsidRPr="00074E64" w:rsidRDefault="00E64637" w:rsidP="00E64637">
      <w:pPr>
        <w:pBdr>
          <w:top w:val="nil"/>
          <w:left w:val="nil"/>
          <w:bottom w:val="nil"/>
          <w:right w:val="nil"/>
          <w:between w:val="nil"/>
        </w:pBdr>
        <w:rPr>
          <w:rFonts w:ascii="Arial" w:eastAsia="Helvetica Neue" w:hAnsi="Arial" w:cs="Arial"/>
          <w:color w:val="000000"/>
        </w:rPr>
      </w:pPr>
      <w:r w:rsidRPr="00074E64">
        <w:rPr>
          <w:rFonts w:ascii="Arial" w:eastAsia="Helvetica Neue" w:hAnsi="Arial" w:cs="Arial"/>
          <w:color w:val="000000"/>
        </w:rPr>
        <w:t xml:space="preserve">Independent Arts Projects Ltd is a company registered by guarantee and a registered charity. Company number SC581505. Charity number SC049294. </w:t>
      </w:r>
    </w:p>
    <w:p w14:paraId="15250EA9" w14:textId="77777777" w:rsidR="00E64637" w:rsidRPr="0069260D" w:rsidRDefault="00E64637" w:rsidP="00E64637">
      <w:pPr>
        <w:pBdr>
          <w:top w:val="nil"/>
          <w:left w:val="nil"/>
          <w:bottom w:val="nil"/>
          <w:right w:val="nil"/>
          <w:between w:val="nil"/>
        </w:pBdr>
        <w:rPr>
          <w:rFonts w:ascii="Arial" w:eastAsia="Helvetica Neue" w:hAnsi="Arial" w:cs="Arial"/>
          <w:color w:val="000000"/>
        </w:rPr>
      </w:pPr>
      <w:r w:rsidRPr="00074E64">
        <w:rPr>
          <w:rFonts w:ascii="Arial" w:eastAsia="Helvetica Neue" w:hAnsi="Arial" w:cs="Arial"/>
          <w:color w:val="000000"/>
        </w:rPr>
        <w:t xml:space="preserve">Visit our website to view projects: </w:t>
      </w:r>
      <w:hyperlink r:id="rId11" w:history="1">
        <w:r w:rsidRPr="00074E64">
          <w:rPr>
            <w:rStyle w:val="Hyperlink"/>
            <w:rFonts w:ascii="Arial" w:eastAsia="Helvetica Neue" w:hAnsi="Arial" w:cs="Arial"/>
          </w:rPr>
          <w:t>https://www.independentartsprojects.com</w:t>
        </w:r>
      </w:hyperlink>
      <w:r w:rsidRPr="0069260D">
        <w:rPr>
          <w:rFonts w:ascii="Arial" w:eastAsia="Helvetica Neue" w:hAnsi="Arial" w:cs="Arial"/>
          <w:color w:val="000000"/>
        </w:rPr>
        <w:t xml:space="preserve"> </w:t>
      </w:r>
    </w:p>
    <w:p w14:paraId="612AEE61" w14:textId="77777777" w:rsidR="00E64637" w:rsidRPr="0069260D" w:rsidRDefault="00E64637" w:rsidP="00EE5EEE">
      <w:pPr>
        <w:tabs>
          <w:tab w:val="left" w:pos="1889"/>
        </w:tabs>
        <w:rPr>
          <w:rFonts w:ascii="Arial" w:eastAsia="Times New Roman" w:hAnsi="Arial" w:cs="Arial"/>
          <w:lang w:eastAsia="en-GB"/>
        </w:rPr>
      </w:pPr>
    </w:p>
    <w:sectPr w:rsidR="00E64637" w:rsidRPr="0069260D" w:rsidSect="00271E7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Helvetica Neue">
    <w:altName w:val="Sylfaen"/>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0318E"/>
    <w:multiLevelType w:val="hybridMultilevel"/>
    <w:tmpl w:val="9BC67856"/>
    <w:lvl w:ilvl="0" w:tplc="BFFCCF70">
      <w:start w:val="60"/>
      <w:numFmt w:val="bullet"/>
      <w:lvlText w:val="-"/>
      <w:lvlJc w:val="left"/>
      <w:pPr>
        <w:ind w:left="720" w:hanging="360"/>
      </w:pPr>
      <w:rPr>
        <w:rFonts w:ascii="Arial" w:eastAsiaTheme="minorHAnsi" w:hAnsi="Arial" w:cs="Aria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D6719"/>
    <w:multiLevelType w:val="hybridMultilevel"/>
    <w:tmpl w:val="DE969F24"/>
    <w:lvl w:ilvl="0" w:tplc="08090001">
      <w:start w:val="1"/>
      <w:numFmt w:val="bullet"/>
      <w:lvlText w:val=""/>
      <w:lvlJc w:val="left"/>
      <w:pPr>
        <w:ind w:left="72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A660A"/>
    <w:multiLevelType w:val="hybridMultilevel"/>
    <w:tmpl w:val="BF4665D8"/>
    <w:styleLink w:val="ImportedStyle2"/>
    <w:lvl w:ilvl="0" w:tplc="778CD9F8">
      <w:start w:val="1"/>
      <w:numFmt w:val="bullet"/>
      <w:lvlText w:val="●"/>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0E4A5AA">
      <w:start w:val="1"/>
      <w:numFmt w:val="bullet"/>
      <w:lvlText w:val="○"/>
      <w:lvlJc w:val="left"/>
      <w:pPr>
        <w:ind w:left="141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8E09AF0">
      <w:start w:val="1"/>
      <w:numFmt w:val="bullet"/>
      <w:lvlText w:val="■"/>
      <w:lvlJc w:val="left"/>
      <w:pPr>
        <w:ind w:left="213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28CD698">
      <w:start w:val="1"/>
      <w:numFmt w:val="bullet"/>
      <w:lvlText w:val="●"/>
      <w:lvlJc w:val="left"/>
      <w:pPr>
        <w:ind w:left="285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5281CF0">
      <w:start w:val="1"/>
      <w:numFmt w:val="bullet"/>
      <w:lvlText w:val="○"/>
      <w:lvlJc w:val="left"/>
      <w:pPr>
        <w:ind w:left="357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F743480">
      <w:start w:val="1"/>
      <w:numFmt w:val="bullet"/>
      <w:lvlText w:val="■"/>
      <w:lvlJc w:val="left"/>
      <w:pPr>
        <w:ind w:left="429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0CC6B1C">
      <w:start w:val="1"/>
      <w:numFmt w:val="bullet"/>
      <w:lvlText w:val="●"/>
      <w:lvlJc w:val="left"/>
      <w:pPr>
        <w:ind w:left="501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358108E">
      <w:start w:val="1"/>
      <w:numFmt w:val="bullet"/>
      <w:lvlText w:val="○"/>
      <w:lvlJc w:val="left"/>
      <w:pPr>
        <w:ind w:left="573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390F7B8">
      <w:start w:val="1"/>
      <w:numFmt w:val="bullet"/>
      <w:lvlText w:val="■"/>
      <w:lvlJc w:val="left"/>
      <w:pPr>
        <w:ind w:left="645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19022A64"/>
    <w:multiLevelType w:val="hybridMultilevel"/>
    <w:tmpl w:val="F51E198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31513EE"/>
    <w:multiLevelType w:val="hybridMultilevel"/>
    <w:tmpl w:val="E4485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BB4C01"/>
    <w:multiLevelType w:val="multilevel"/>
    <w:tmpl w:val="04D6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F91593"/>
    <w:multiLevelType w:val="hybridMultilevel"/>
    <w:tmpl w:val="D028334A"/>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0" w15:restartNumberingAfterBreak="0">
    <w:nsid w:val="298C1214"/>
    <w:multiLevelType w:val="hybridMultilevel"/>
    <w:tmpl w:val="5CAA44A2"/>
    <w:numStyleLink w:val="ImportedStyle1"/>
  </w:abstractNum>
  <w:abstractNum w:abstractNumId="11" w15:restartNumberingAfterBreak="0">
    <w:nsid w:val="2A596604"/>
    <w:multiLevelType w:val="hybridMultilevel"/>
    <w:tmpl w:val="76D8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56DBF"/>
    <w:multiLevelType w:val="multilevel"/>
    <w:tmpl w:val="1B44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67AD1"/>
    <w:multiLevelType w:val="hybridMultilevel"/>
    <w:tmpl w:val="BF4665D8"/>
    <w:numStyleLink w:val="ImportedStyle2"/>
  </w:abstractNum>
  <w:abstractNum w:abstractNumId="14" w15:restartNumberingAfterBreak="0">
    <w:nsid w:val="523752D8"/>
    <w:multiLevelType w:val="hybridMultilevel"/>
    <w:tmpl w:val="E5C20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782B40"/>
    <w:multiLevelType w:val="hybridMultilevel"/>
    <w:tmpl w:val="C03C3330"/>
    <w:lvl w:ilvl="0" w:tplc="6DC6E32C">
      <w:start w:val="1"/>
      <w:numFmt w:val="bullet"/>
      <w:lvlText w:val="-"/>
      <w:lvlJc w:val="left"/>
      <w:pPr>
        <w:ind w:left="720" w:hanging="360"/>
      </w:pPr>
      <w:rPr>
        <w:rFonts w:ascii="Helvetica" w:eastAsiaTheme="minorHAnsi" w:hAnsi="Helvetica"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8128FA"/>
    <w:multiLevelType w:val="hybridMultilevel"/>
    <w:tmpl w:val="A422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E76A2E"/>
    <w:multiLevelType w:val="hybridMultilevel"/>
    <w:tmpl w:val="83EEB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87BE5"/>
    <w:multiLevelType w:val="hybridMultilevel"/>
    <w:tmpl w:val="53463AB2"/>
    <w:lvl w:ilvl="0" w:tplc="C7D00D4E">
      <w:start w:val="24"/>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DD5B1B"/>
    <w:multiLevelType w:val="hybridMultilevel"/>
    <w:tmpl w:val="DB1E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551DE"/>
    <w:multiLevelType w:val="hybridMultilevel"/>
    <w:tmpl w:val="6BC8796A"/>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F9B3FF0"/>
    <w:multiLevelType w:val="hybridMultilevel"/>
    <w:tmpl w:val="5CAA44A2"/>
    <w:styleLink w:val="ImportedStyle1"/>
    <w:lvl w:ilvl="0" w:tplc="815AD96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97A6B36">
      <w:start w:val="1"/>
      <w:numFmt w:val="bullet"/>
      <w:lvlText w:val="o"/>
      <w:lvlJc w:val="left"/>
      <w:pPr>
        <w:ind w:left="1412" w:hanging="3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A2057D2">
      <w:start w:val="1"/>
      <w:numFmt w:val="bullet"/>
      <w:lvlText w:val="▪"/>
      <w:lvlJc w:val="left"/>
      <w:pPr>
        <w:ind w:left="213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CE81C4">
      <w:start w:val="1"/>
      <w:numFmt w:val="bullet"/>
      <w:lvlText w:val="●"/>
      <w:lvlJc w:val="left"/>
      <w:pPr>
        <w:ind w:left="2852" w:hanging="3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4E0FFC0">
      <w:start w:val="1"/>
      <w:numFmt w:val="bullet"/>
      <w:lvlText w:val="o"/>
      <w:lvlJc w:val="left"/>
      <w:pPr>
        <w:ind w:left="3572" w:hanging="3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F9209BC">
      <w:start w:val="1"/>
      <w:numFmt w:val="bullet"/>
      <w:lvlText w:val="▪"/>
      <w:lvlJc w:val="left"/>
      <w:pPr>
        <w:ind w:left="429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9EE7D6">
      <w:start w:val="1"/>
      <w:numFmt w:val="bullet"/>
      <w:lvlText w:val="●"/>
      <w:lvlJc w:val="left"/>
      <w:pPr>
        <w:ind w:left="5012" w:hanging="3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9D05506">
      <w:start w:val="1"/>
      <w:numFmt w:val="bullet"/>
      <w:lvlText w:val="o"/>
      <w:lvlJc w:val="left"/>
      <w:pPr>
        <w:ind w:left="5732" w:hanging="3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030F708">
      <w:start w:val="1"/>
      <w:numFmt w:val="bullet"/>
      <w:lvlText w:val="▪"/>
      <w:lvlJc w:val="left"/>
      <w:pPr>
        <w:ind w:left="645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68839240">
    <w:abstractNumId w:val="21"/>
  </w:num>
  <w:num w:numId="2" w16cid:durableId="2025547973">
    <w:abstractNumId w:val="10"/>
  </w:num>
  <w:num w:numId="3" w16cid:durableId="1928994902">
    <w:abstractNumId w:val="16"/>
  </w:num>
  <w:num w:numId="4" w16cid:durableId="787822459">
    <w:abstractNumId w:val="8"/>
  </w:num>
  <w:num w:numId="5" w16cid:durableId="378021663">
    <w:abstractNumId w:val="5"/>
  </w:num>
  <w:num w:numId="6" w16cid:durableId="260728437">
    <w:abstractNumId w:val="13"/>
  </w:num>
  <w:num w:numId="7" w16cid:durableId="164708700">
    <w:abstractNumId w:val="7"/>
  </w:num>
  <w:num w:numId="8" w16cid:durableId="453057997">
    <w:abstractNumId w:val="14"/>
  </w:num>
  <w:num w:numId="9" w16cid:durableId="619386363">
    <w:abstractNumId w:val="11"/>
  </w:num>
  <w:num w:numId="10" w16cid:durableId="1912034509">
    <w:abstractNumId w:val="12"/>
  </w:num>
  <w:num w:numId="11" w16cid:durableId="1289161177">
    <w:abstractNumId w:val="18"/>
  </w:num>
  <w:num w:numId="12" w16cid:durableId="1173715480">
    <w:abstractNumId w:val="15"/>
  </w:num>
  <w:num w:numId="13" w16cid:durableId="944456668">
    <w:abstractNumId w:val="0"/>
  </w:num>
  <w:num w:numId="14" w16cid:durableId="509222457">
    <w:abstractNumId w:val="1"/>
  </w:num>
  <w:num w:numId="15" w16cid:durableId="699547285">
    <w:abstractNumId w:val="2"/>
  </w:num>
  <w:num w:numId="16" w16cid:durableId="1854176997">
    <w:abstractNumId w:val="19"/>
  </w:num>
  <w:num w:numId="17" w16cid:durableId="345787143">
    <w:abstractNumId w:val="6"/>
  </w:num>
  <w:num w:numId="18" w16cid:durableId="1961106304">
    <w:abstractNumId w:val="9"/>
  </w:num>
  <w:num w:numId="19" w16cid:durableId="1289583579">
    <w:abstractNumId w:val="3"/>
  </w:num>
  <w:num w:numId="20" w16cid:durableId="1952391446">
    <w:abstractNumId w:val="4"/>
  </w:num>
  <w:num w:numId="21" w16cid:durableId="2102526247">
    <w:abstractNumId w:val="17"/>
  </w:num>
  <w:num w:numId="22" w16cid:durableId="367852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2E"/>
    <w:rsid w:val="00015695"/>
    <w:rsid w:val="0003057E"/>
    <w:rsid w:val="00032142"/>
    <w:rsid w:val="00044317"/>
    <w:rsid w:val="00046A9C"/>
    <w:rsid w:val="0006472F"/>
    <w:rsid w:val="0007005B"/>
    <w:rsid w:val="00072A6A"/>
    <w:rsid w:val="00074256"/>
    <w:rsid w:val="00074E64"/>
    <w:rsid w:val="000A207B"/>
    <w:rsid w:val="000B0DF3"/>
    <w:rsid w:val="000E2A13"/>
    <w:rsid w:val="000F41AD"/>
    <w:rsid w:val="001231ED"/>
    <w:rsid w:val="00123545"/>
    <w:rsid w:val="00167705"/>
    <w:rsid w:val="001817E9"/>
    <w:rsid w:val="001A2EBF"/>
    <w:rsid w:val="001C7B9B"/>
    <w:rsid w:val="001E3618"/>
    <w:rsid w:val="00203EF2"/>
    <w:rsid w:val="00223347"/>
    <w:rsid w:val="00271E7A"/>
    <w:rsid w:val="00290412"/>
    <w:rsid w:val="00290B41"/>
    <w:rsid w:val="002B5B65"/>
    <w:rsid w:val="002C4B52"/>
    <w:rsid w:val="002D494E"/>
    <w:rsid w:val="00301434"/>
    <w:rsid w:val="003129A9"/>
    <w:rsid w:val="00326B86"/>
    <w:rsid w:val="00382A2C"/>
    <w:rsid w:val="003B47A6"/>
    <w:rsid w:val="003C4A27"/>
    <w:rsid w:val="003D1130"/>
    <w:rsid w:val="003D434B"/>
    <w:rsid w:val="00420ACF"/>
    <w:rsid w:val="00450FDA"/>
    <w:rsid w:val="004529E5"/>
    <w:rsid w:val="00476F43"/>
    <w:rsid w:val="00477545"/>
    <w:rsid w:val="00486F05"/>
    <w:rsid w:val="004B263B"/>
    <w:rsid w:val="004B56C6"/>
    <w:rsid w:val="004D272B"/>
    <w:rsid w:val="004E4D61"/>
    <w:rsid w:val="004F045C"/>
    <w:rsid w:val="005162F6"/>
    <w:rsid w:val="00516A2D"/>
    <w:rsid w:val="0052034F"/>
    <w:rsid w:val="00520E7D"/>
    <w:rsid w:val="005250F1"/>
    <w:rsid w:val="00546357"/>
    <w:rsid w:val="00555051"/>
    <w:rsid w:val="0056254A"/>
    <w:rsid w:val="005B3B5A"/>
    <w:rsid w:val="005B6428"/>
    <w:rsid w:val="005B6932"/>
    <w:rsid w:val="006060FD"/>
    <w:rsid w:val="00616D00"/>
    <w:rsid w:val="00621084"/>
    <w:rsid w:val="00631BF2"/>
    <w:rsid w:val="00653A47"/>
    <w:rsid w:val="006648F5"/>
    <w:rsid w:val="00671198"/>
    <w:rsid w:val="00671DFE"/>
    <w:rsid w:val="00675C33"/>
    <w:rsid w:val="00681CB4"/>
    <w:rsid w:val="00683064"/>
    <w:rsid w:val="00686839"/>
    <w:rsid w:val="0069260D"/>
    <w:rsid w:val="006C349F"/>
    <w:rsid w:val="006C58C5"/>
    <w:rsid w:val="00767ECE"/>
    <w:rsid w:val="007C064C"/>
    <w:rsid w:val="007D1F1B"/>
    <w:rsid w:val="007D7BE2"/>
    <w:rsid w:val="007E2050"/>
    <w:rsid w:val="007F2183"/>
    <w:rsid w:val="007F680B"/>
    <w:rsid w:val="00810819"/>
    <w:rsid w:val="00817394"/>
    <w:rsid w:val="008257C1"/>
    <w:rsid w:val="00843BDB"/>
    <w:rsid w:val="00881B70"/>
    <w:rsid w:val="0088495D"/>
    <w:rsid w:val="008A4B6B"/>
    <w:rsid w:val="008B0C93"/>
    <w:rsid w:val="008B7348"/>
    <w:rsid w:val="008E08E2"/>
    <w:rsid w:val="00917F98"/>
    <w:rsid w:val="009468F3"/>
    <w:rsid w:val="00970A71"/>
    <w:rsid w:val="0097596B"/>
    <w:rsid w:val="009822C8"/>
    <w:rsid w:val="00986E2A"/>
    <w:rsid w:val="009A1D1A"/>
    <w:rsid w:val="009B7F23"/>
    <w:rsid w:val="009C60C6"/>
    <w:rsid w:val="009D4D8F"/>
    <w:rsid w:val="009F4CB9"/>
    <w:rsid w:val="00A14D7C"/>
    <w:rsid w:val="00A24EBF"/>
    <w:rsid w:val="00A46BCC"/>
    <w:rsid w:val="00A50AC1"/>
    <w:rsid w:val="00A63286"/>
    <w:rsid w:val="00A70E8A"/>
    <w:rsid w:val="00A71798"/>
    <w:rsid w:val="00A74541"/>
    <w:rsid w:val="00A83881"/>
    <w:rsid w:val="00A83FB6"/>
    <w:rsid w:val="00AD04BC"/>
    <w:rsid w:val="00AD5637"/>
    <w:rsid w:val="00AE5394"/>
    <w:rsid w:val="00B14AA9"/>
    <w:rsid w:val="00B24245"/>
    <w:rsid w:val="00B26218"/>
    <w:rsid w:val="00B406E7"/>
    <w:rsid w:val="00B516F9"/>
    <w:rsid w:val="00B8283D"/>
    <w:rsid w:val="00B866EF"/>
    <w:rsid w:val="00B95AFF"/>
    <w:rsid w:val="00BA6EA3"/>
    <w:rsid w:val="00C16D38"/>
    <w:rsid w:val="00C26D2E"/>
    <w:rsid w:val="00C3667D"/>
    <w:rsid w:val="00C45DCC"/>
    <w:rsid w:val="00CA0DF9"/>
    <w:rsid w:val="00D12670"/>
    <w:rsid w:val="00D30AED"/>
    <w:rsid w:val="00D35F39"/>
    <w:rsid w:val="00D37863"/>
    <w:rsid w:val="00D452F5"/>
    <w:rsid w:val="00D57EA0"/>
    <w:rsid w:val="00D61ECE"/>
    <w:rsid w:val="00D7412B"/>
    <w:rsid w:val="00DB05B2"/>
    <w:rsid w:val="00DC59FF"/>
    <w:rsid w:val="00DF5132"/>
    <w:rsid w:val="00E03CC5"/>
    <w:rsid w:val="00E22CE9"/>
    <w:rsid w:val="00E32E5B"/>
    <w:rsid w:val="00E35A8C"/>
    <w:rsid w:val="00E55FB4"/>
    <w:rsid w:val="00E64637"/>
    <w:rsid w:val="00E653CA"/>
    <w:rsid w:val="00E75344"/>
    <w:rsid w:val="00E87874"/>
    <w:rsid w:val="00E90F79"/>
    <w:rsid w:val="00E933E3"/>
    <w:rsid w:val="00E95960"/>
    <w:rsid w:val="00EA7277"/>
    <w:rsid w:val="00EC570A"/>
    <w:rsid w:val="00EE5EEE"/>
    <w:rsid w:val="00F03964"/>
    <w:rsid w:val="00F27DA9"/>
    <w:rsid w:val="00F34C2E"/>
    <w:rsid w:val="00F40110"/>
    <w:rsid w:val="00F40B06"/>
    <w:rsid w:val="00F94A2D"/>
    <w:rsid w:val="00FA1FA1"/>
    <w:rsid w:val="00FC1D3C"/>
    <w:rsid w:val="00FD26C0"/>
    <w:rsid w:val="00FD6684"/>
    <w:rsid w:val="00FE176B"/>
    <w:rsid w:val="00FF6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55FC"/>
  <w15:chartTrackingRefBased/>
  <w15:docId w15:val="{D84345E0-5263-5540-B62A-0FCD9CB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6D2E"/>
    <w:pPr>
      <w:spacing w:before="100" w:beforeAutospacing="1" w:after="100" w:afterAutospacing="1"/>
    </w:pPr>
    <w:rPr>
      <w:rFonts w:ascii="Times New Roman" w:eastAsia="Times New Roman" w:hAnsi="Times New Roman" w:cs="Times New Roman"/>
      <w:lang w:eastAsia="en-GB"/>
    </w:rPr>
  </w:style>
  <w:style w:type="paragraph" w:customStyle="1" w:styleId="Body">
    <w:name w:val="Body"/>
    <w:rsid w:val="009468F3"/>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de-DE" w:eastAsia="en-GB"/>
      <w14:textOutline w14:w="0" w14:cap="flat" w14:cmpd="sng" w14:algn="ctr">
        <w14:noFill/>
        <w14:prstDash w14:val="solid"/>
        <w14:bevel/>
      </w14:textOutline>
    </w:rPr>
  </w:style>
  <w:style w:type="character" w:customStyle="1" w:styleId="Hyperlink0">
    <w:name w:val="Hyperlink.0"/>
    <w:basedOn w:val="DefaultParagraphFont"/>
    <w:rsid w:val="009468F3"/>
    <w:rPr>
      <w:b/>
      <w:bCs/>
    </w:rPr>
  </w:style>
  <w:style w:type="numbering" w:customStyle="1" w:styleId="ImportedStyle1">
    <w:name w:val="Imported Style 1"/>
    <w:rsid w:val="009468F3"/>
    <w:pPr>
      <w:numPr>
        <w:numId w:val="1"/>
      </w:numPr>
    </w:pPr>
  </w:style>
  <w:style w:type="character" w:customStyle="1" w:styleId="apple-converted-space">
    <w:name w:val="apple-converted-space"/>
    <w:basedOn w:val="DefaultParagraphFont"/>
    <w:rsid w:val="009468F3"/>
  </w:style>
  <w:style w:type="paragraph" w:styleId="ListParagraph">
    <w:name w:val="List Paragraph"/>
    <w:basedOn w:val="Normal"/>
    <w:uiPriority w:val="34"/>
    <w:qFormat/>
    <w:rsid w:val="009468F3"/>
    <w:pPr>
      <w:ind w:left="720"/>
      <w:contextualSpacing/>
    </w:pPr>
  </w:style>
  <w:style w:type="character" w:styleId="Strong">
    <w:name w:val="Strong"/>
    <w:basedOn w:val="DefaultParagraphFont"/>
    <w:uiPriority w:val="22"/>
    <w:qFormat/>
    <w:rsid w:val="00D7412B"/>
    <w:rPr>
      <w:b/>
      <w:bCs/>
    </w:rPr>
  </w:style>
  <w:style w:type="table" w:styleId="TableGrid">
    <w:name w:val="Table Grid"/>
    <w:basedOn w:val="TableNormal"/>
    <w:uiPriority w:val="39"/>
    <w:rsid w:val="009D4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
    <w:name w:val="Imported Style 2"/>
    <w:rsid w:val="00A24EBF"/>
    <w:pPr>
      <w:numPr>
        <w:numId w:val="5"/>
      </w:numPr>
    </w:pPr>
  </w:style>
  <w:style w:type="character" w:styleId="Hyperlink">
    <w:name w:val="Hyperlink"/>
    <w:basedOn w:val="DefaultParagraphFont"/>
    <w:uiPriority w:val="99"/>
    <w:unhideWhenUsed/>
    <w:rsid w:val="0097596B"/>
    <w:rPr>
      <w:color w:val="0563C1" w:themeColor="hyperlink"/>
      <w:u w:val="single"/>
    </w:rPr>
  </w:style>
  <w:style w:type="character" w:styleId="UnresolvedMention">
    <w:name w:val="Unresolved Mention"/>
    <w:basedOn w:val="DefaultParagraphFont"/>
    <w:uiPriority w:val="99"/>
    <w:semiHidden/>
    <w:unhideWhenUsed/>
    <w:rsid w:val="0097596B"/>
    <w:rPr>
      <w:color w:val="605E5C"/>
      <w:shd w:val="clear" w:color="auto" w:fill="E1DFDD"/>
    </w:rPr>
  </w:style>
  <w:style w:type="character" w:styleId="FollowedHyperlink">
    <w:name w:val="FollowedHyperlink"/>
    <w:basedOn w:val="DefaultParagraphFont"/>
    <w:uiPriority w:val="99"/>
    <w:semiHidden/>
    <w:unhideWhenUsed/>
    <w:rsid w:val="00767E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5706">
      <w:bodyDiv w:val="1"/>
      <w:marLeft w:val="0"/>
      <w:marRight w:val="0"/>
      <w:marTop w:val="0"/>
      <w:marBottom w:val="0"/>
      <w:divBdr>
        <w:top w:val="none" w:sz="0" w:space="0" w:color="auto"/>
        <w:left w:val="none" w:sz="0" w:space="0" w:color="auto"/>
        <w:bottom w:val="none" w:sz="0" w:space="0" w:color="auto"/>
        <w:right w:val="none" w:sz="0" w:space="0" w:color="auto"/>
      </w:divBdr>
      <w:divsChild>
        <w:div w:id="793017653">
          <w:marLeft w:val="0"/>
          <w:marRight w:val="0"/>
          <w:marTop w:val="0"/>
          <w:marBottom w:val="0"/>
          <w:divBdr>
            <w:top w:val="none" w:sz="0" w:space="0" w:color="auto"/>
            <w:left w:val="none" w:sz="0" w:space="0" w:color="auto"/>
            <w:bottom w:val="none" w:sz="0" w:space="0" w:color="auto"/>
            <w:right w:val="none" w:sz="0" w:space="0" w:color="auto"/>
          </w:divBdr>
          <w:divsChild>
            <w:div w:id="2072002505">
              <w:marLeft w:val="0"/>
              <w:marRight w:val="0"/>
              <w:marTop w:val="0"/>
              <w:marBottom w:val="0"/>
              <w:divBdr>
                <w:top w:val="none" w:sz="0" w:space="0" w:color="auto"/>
                <w:left w:val="none" w:sz="0" w:space="0" w:color="auto"/>
                <w:bottom w:val="none" w:sz="0" w:space="0" w:color="auto"/>
                <w:right w:val="none" w:sz="0" w:space="0" w:color="auto"/>
              </w:divBdr>
              <w:divsChild>
                <w:div w:id="898710959">
                  <w:marLeft w:val="0"/>
                  <w:marRight w:val="0"/>
                  <w:marTop w:val="0"/>
                  <w:marBottom w:val="0"/>
                  <w:divBdr>
                    <w:top w:val="none" w:sz="0" w:space="0" w:color="auto"/>
                    <w:left w:val="none" w:sz="0" w:space="0" w:color="auto"/>
                    <w:bottom w:val="none" w:sz="0" w:space="0" w:color="auto"/>
                    <w:right w:val="none" w:sz="0" w:space="0" w:color="auto"/>
                  </w:divBdr>
                  <w:divsChild>
                    <w:div w:id="97217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7415">
      <w:bodyDiv w:val="1"/>
      <w:marLeft w:val="0"/>
      <w:marRight w:val="0"/>
      <w:marTop w:val="0"/>
      <w:marBottom w:val="0"/>
      <w:divBdr>
        <w:top w:val="none" w:sz="0" w:space="0" w:color="auto"/>
        <w:left w:val="none" w:sz="0" w:space="0" w:color="auto"/>
        <w:bottom w:val="none" w:sz="0" w:space="0" w:color="auto"/>
        <w:right w:val="none" w:sz="0" w:space="0" w:color="auto"/>
      </w:divBdr>
      <w:divsChild>
        <w:div w:id="1932734284">
          <w:marLeft w:val="0"/>
          <w:marRight w:val="0"/>
          <w:marTop w:val="0"/>
          <w:marBottom w:val="0"/>
          <w:divBdr>
            <w:top w:val="none" w:sz="0" w:space="0" w:color="auto"/>
            <w:left w:val="none" w:sz="0" w:space="0" w:color="auto"/>
            <w:bottom w:val="none" w:sz="0" w:space="0" w:color="auto"/>
            <w:right w:val="none" w:sz="0" w:space="0" w:color="auto"/>
          </w:divBdr>
          <w:divsChild>
            <w:div w:id="1407144979">
              <w:marLeft w:val="0"/>
              <w:marRight w:val="0"/>
              <w:marTop w:val="0"/>
              <w:marBottom w:val="0"/>
              <w:divBdr>
                <w:top w:val="none" w:sz="0" w:space="0" w:color="auto"/>
                <w:left w:val="none" w:sz="0" w:space="0" w:color="auto"/>
                <w:bottom w:val="none" w:sz="0" w:space="0" w:color="auto"/>
                <w:right w:val="none" w:sz="0" w:space="0" w:color="auto"/>
              </w:divBdr>
              <w:divsChild>
                <w:div w:id="3120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068">
      <w:bodyDiv w:val="1"/>
      <w:marLeft w:val="0"/>
      <w:marRight w:val="0"/>
      <w:marTop w:val="0"/>
      <w:marBottom w:val="0"/>
      <w:divBdr>
        <w:top w:val="none" w:sz="0" w:space="0" w:color="auto"/>
        <w:left w:val="none" w:sz="0" w:space="0" w:color="auto"/>
        <w:bottom w:val="none" w:sz="0" w:space="0" w:color="auto"/>
        <w:right w:val="none" w:sz="0" w:space="0" w:color="auto"/>
      </w:divBdr>
    </w:div>
    <w:div w:id="169956293">
      <w:bodyDiv w:val="1"/>
      <w:marLeft w:val="0"/>
      <w:marRight w:val="0"/>
      <w:marTop w:val="0"/>
      <w:marBottom w:val="0"/>
      <w:divBdr>
        <w:top w:val="none" w:sz="0" w:space="0" w:color="auto"/>
        <w:left w:val="none" w:sz="0" w:space="0" w:color="auto"/>
        <w:bottom w:val="none" w:sz="0" w:space="0" w:color="auto"/>
        <w:right w:val="none" w:sz="0" w:space="0" w:color="auto"/>
      </w:divBdr>
      <w:divsChild>
        <w:div w:id="1699968298">
          <w:marLeft w:val="0"/>
          <w:marRight w:val="0"/>
          <w:marTop w:val="0"/>
          <w:marBottom w:val="0"/>
          <w:divBdr>
            <w:top w:val="none" w:sz="0" w:space="0" w:color="auto"/>
            <w:left w:val="none" w:sz="0" w:space="0" w:color="auto"/>
            <w:bottom w:val="none" w:sz="0" w:space="0" w:color="auto"/>
            <w:right w:val="none" w:sz="0" w:space="0" w:color="auto"/>
          </w:divBdr>
          <w:divsChild>
            <w:div w:id="1775788739">
              <w:marLeft w:val="0"/>
              <w:marRight w:val="0"/>
              <w:marTop w:val="0"/>
              <w:marBottom w:val="0"/>
              <w:divBdr>
                <w:top w:val="none" w:sz="0" w:space="0" w:color="auto"/>
                <w:left w:val="none" w:sz="0" w:space="0" w:color="auto"/>
                <w:bottom w:val="none" w:sz="0" w:space="0" w:color="auto"/>
                <w:right w:val="none" w:sz="0" w:space="0" w:color="auto"/>
              </w:divBdr>
              <w:divsChild>
                <w:div w:id="13001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44108">
      <w:bodyDiv w:val="1"/>
      <w:marLeft w:val="0"/>
      <w:marRight w:val="0"/>
      <w:marTop w:val="0"/>
      <w:marBottom w:val="0"/>
      <w:divBdr>
        <w:top w:val="none" w:sz="0" w:space="0" w:color="auto"/>
        <w:left w:val="none" w:sz="0" w:space="0" w:color="auto"/>
        <w:bottom w:val="none" w:sz="0" w:space="0" w:color="auto"/>
        <w:right w:val="none" w:sz="0" w:space="0" w:color="auto"/>
      </w:divBdr>
      <w:divsChild>
        <w:div w:id="1533153695">
          <w:marLeft w:val="0"/>
          <w:marRight w:val="0"/>
          <w:marTop w:val="0"/>
          <w:marBottom w:val="0"/>
          <w:divBdr>
            <w:top w:val="none" w:sz="0" w:space="0" w:color="auto"/>
            <w:left w:val="none" w:sz="0" w:space="0" w:color="auto"/>
            <w:bottom w:val="none" w:sz="0" w:space="0" w:color="auto"/>
            <w:right w:val="none" w:sz="0" w:space="0" w:color="auto"/>
          </w:divBdr>
          <w:divsChild>
            <w:div w:id="1111048012">
              <w:marLeft w:val="0"/>
              <w:marRight w:val="0"/>
              <w:marTop w:val="0"/>
              <w:marBottom w:val="0"/>
              <w:divBdr>
                <w:top w:val="none" w:sz="0" w:space="0" w:color="auto"/>
                <w:left w:val="none" w:sz="0" w:space="0" w:color="auto"/>
                <w:bottom w:val="none" w:sz="0" w:space="0" w:color="auto"/>
                <w:right w:val="none" w:sz="0" w:space="0" w:color="auto"/>
              </w:divBdr>
              <w:divsChild>
                <w:div w:id="17685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45068">
          <w:marLeft w:val="0"/>
          <w:marRight w:val="0"/>
          <w:marTop w:val="0"/>
          <w:marBottom w:val="0"/>
          <w:divBdr>
            <w:top w:val="none" w:sz="0" w:space="0" w:color="auto"/>
            <w:left w:val="none" w:sz="0" w:space="0" w:color="auto"/>
            <w:bottom w:val="none" w:sz="0" w:space="0" w:color="auto"/>
            <w:right w:val="none" w:sz="0" w:space="0" w:color="auto"/>
          </w:divBdr>
          <w:divsChild>
            <w:div w:id="1866749296">
              <w:marLeft w:val="0"/>
              <w:marRight w:val="0"/>
              <w:marTop w:val="0"/>
              <w:marBottom w:val="0"/>
              <w:divBdr>
                <w:top w:val="none" w:sz="0" w:space="0" w:color="auto"/>
                <w:left w:val="none" w:sz="0" w:space="0" w:color="auto"/>
                <w:bottom w:val="none" w:sz="0" w:space="0" w:color="auto"/>
                <w:right w:val="none" w:sz="0" w:space="0" w:color="auto"/>
              </w:divBdr>
              <w:divsChild>
                <w:div w:id="237709577">
                  <w:marLeft w:val="0"/>
                  <w:marRight w:val="0"/>
                  <w:marTop w:val="0"/>
                  <w:marBottom w:val="0"/>
                  <w:divBdr>
                    <w:top w:val="none" w:sz="0" w:space="0" w:color="auto"/>
                    <w:left w:val="none" w:sz="0" w:space="0" w:color="auto"/>
                    <w:bottom w:val="none" w:sz="0" w:space="0" w:color="auto"/>
                    <w:right w:val="none" w:sz="0" w:space="0" w:color="auto"/>
                  </w:divBdr>
                </w:div>
                <w:div w:id="1404061489">
                  <w:marLeft w:val="0"/>
                  <w:marRight w:val="0"/>
                  <w:marTop w:val="0"/>
                  <w:marBottom w:val="0"/>
                  <w:divBdr>
                    <w:top w:val="none" w:sz="0" w:space="0" w:color="auto"/>
                    <w:left w:val="none" w:sz="0" w:space="0" w:color="auto"/>
                    <w:bottom w:val="none" w:sz="0" w:space="0" w:color="auto"/>
                    <w:right w:val="none" w:sz="0" w:space="0" w:color="auto"/>
                  </w:divBdr>
                </w:div>
                <w:div w:id="1165902625">
                  <w:marLeft w:val="0"/>
                  <w:marRight w:val="0"/>
                  <w:marTop w:val="0"/>
                  <w:marBottom w:val="0"/>
                  <w:divBdr>
                    <w:top w:val="none" w:sz="0" w:space="0" w:color="auto"/>
                    <w:left w:val="none" w:sz="0" w:space="0" w:color="auto"/>
                    <w:bottom w:val="none" w:sz="0" w:space="0" w:color="auto"/>
                    <w:right w:val="none" w:sz="0" w:space="0" w:color="auto"/>
                  </w:divBdr>
                </w:div>
              </w:divsChild>
            </w:div>
            <w:div w:id="1390375819">
              <w:marLeft w:val="0"/>
              <w:marRight w:val="0"/>
              <w:marTop w:val="0"/>
              <w:marBottom w:val="0"/>
              <w:divBdr>
                <w:top w:val="none" w:sz="0" w:space="0" w:color="auto"/>
                <w:left w:val="none" w:sz="0" w:space="0" w:color="auto"/>
                <w:bottom w:val="none" w:sz="0" w:space="0" w:color="auto"/>
                <w:right w:val="none" w:sz="0" w:space="0" w:color="auto"/>
              </w:divBdr>
              <w:divsChild>
                <w:div w:id="1485899712">
                  <w:marLeft w:val="0"/>
                  <w:marRight w:val="0"/>
                  <w:marTop w:val="0"/>
                  <w:marBottom w:val="0"/>
                  <w:divBdr>
                    <w:top w:val="none" w:sz="0" w:space="0" w:color="auto"/>
                    <w:left w:val="none" w:sz="0" w:space="0" w:color="auto"/>
                    <w:bottom w:val="none" w:sz="0" w:space="0" w:color="auto"/>
                    <w:right w:val="none" w:sz="0" w:space="0" w:color="auto"/>
                  </w:divBdr>
                </w:div>
              </w:divsChild>
            </w:div>
            <w:div w:id="120803626">
              <w:marLeft w:val="0"/>
              <w:marRight w:val="0"/>
              <w:marTop w:val="0"/>
              <w:marBottom w:val="0"/>
              <w:divBdr>
                <w:top w:val="none" w:sz="0" w:space="0" w:color="auto"/>
                <w:left w:val="none" w:sz="0" w:space="0" w:color="auto"/>
                <w:bottom w:val="none" w:sz="0" w:space="0" w:color="auto"/>
                <w:right w:val="none" w:sz="0" w:space="0" w:color="auto"/>
              </w:divBdr>
              <w:divsChild>
                <w:div w:id="1281035172">
                  <w:marLeft w:val="0"/>
                  <w:marRight w:val="0"/>
                  <w:marTop w:val="0"/>
                  <w:marBottom w:val="0"/>
                  <w:divBdr>
                    <w:top w:val="none" w:sz="0" w:space="0" w:color="auto"/>
                    <w:left w:val="none" w:sz="0" w:space="0" w:color="auto"/>
                    <w:bottom w:val="none" w:sz="0" w:space="0" w:color="auto"/>
                    <w:right w:val="none" w:sz="0" w:space="0" w:color="auto"/>
                  </w:divBdr>
                </w:div>
                <w:div w:id="220336386">
                  <w:marLeft w:val="0"/>
                  <w:marRight w:val="0"/>
                  <w:marTop w:val="0"/>
                  <w:marBottom w:val="0"/>
                  <w:divBdr>
                    <w:top w:val="none" w:sz="0" w:space="0" w:color="auto"/>
                    <w:left w:val="none" w:sz="0" w:space="0" w:color="auto"/>
                    <w:bottom w:val="none" w:sz="0" w:space="0" w:color="auto"/>
                    <w:right w:val="none" w:sz="0" w:space="0" w:color="auto"/>
                  </w:divBdr>
                </w:div>
              </w:divsChild>
            </w:div>
            <w:div w:id="1154907425">
              <w:marLeft w:val="0"/>
              <w:marRight w:val="0"/>
              <w:marTop w:val="0"/>
              <w:marBottom w:val="0"/>
              <w:divBdr>
                <w:top w:val="none" w:sz="0" w:space="0" w:color="auto"/>
                <w:left w:val="none" w:sz="0" w:space="0" w:color="auto"/>
                <w:bottom w:val="none" w:sz="0" w:space="0" w:color="auto"/>
                <w:right w:val="none" w:sz="0" w:space="0" w:color="auto"/>
              </w:divBdr>
              <w:divsChild>
                <w:div w:id="1237591591">
                  <w:marLeft w:val="0"/>
                  <w:marRight w:val="0"/>
                  <w:marTop w:val="0"/>
                  <w:marBottom w:val="0"/>
                  <w:divBdr>
                    <w:top w:val="none" w:sz="0" w:space="0" w:color="auto"/>
                    <w:left w:val="none" w:sz="0" w:space="0" w:color="auto"/>
                    <w:bottom w:val="none" w:sz="0" w:space="0" w:color="auto"/>
                    <w:right w:val="none" w:sz="0" w:space="0" w:color="auto"/>
                  </w:divBdr>
                </w:div>
              </w:divsChild>
            </w:div>
            <w:div w:id="2104496628">
              <w:marLeft w:val="0"/>
              <w:marRight w:val="0"/>
              <w:marTop w:val="0"/>
              <w:marBottom w:val="0"/>
              <w:divBdr>
                <w:top w:val="none" w:sz="0" w:space="0" w:color="auto"/>
                <w:left w:val="none" w:sz="0" w:space="0" w:color="auto"/>
                <w:bottom w:val="none" w:sz="0" w:space="0" w:color="auto"/>
                <w:right w:val="none" w:sz="0" w:space="0" w:color="auto"/>
              </w:divBdr>
              <w:divsChild>
                <w:div w:id="116879980">
                  <w:marLeft w:val="0"/>
                  <w:marRight w:val="0"/>
                  <w:marTop w:val="0"/>
                  <w:marBottom w:val="0"/>
                  <w:divBdr>
                    <w:top w:val="none" w:sz="0" w:space="0" w:color="auto"/>
                    <w:left w:val="none" w:sz="0" w:space="0" w:color="auto"/>
                    <w:bottom w:val="none" w:sz="0" w:space="0" w:color="auto"/>
                    <w:right w:val="none" w:sz="0" w:space="0" w:color="auto"/>
                  </w:divBdr>
                </w:div>
                <w:div w:id="1074863263">
                  <w:marLeft w:val="0"/>
                  <w:marRight w:val="0"/>
                  <w:marTop w:val="0"/>
                  <w:marBottom w:val="0"/>
                  <w:divBdr>
                    <w:top w:val="none" w:sz="0" w:space="0" w:color="auto"/>
                    <w:left w:val="none" w:sz="0" w:space="0" w:color="auto"/>
                    <w:bottom w:val="none" w:sz="0" w:space="0" w:color="auto"/>
                    <w:right w:val="none" w:sz="0" w:space="0" w:color="auto"/>
                  </w:divBdr>
                </w:div>
              </w:divsChild>
            </w:div>
            <w:div w:id="1694919968">
              <w:marLeft w:val="0"/>
              <w:marRight w:val="0"/>
              <w:marTop w:val="0"/>
              <w:marBottom w:val="0"/>
              <w:divBdr>
                <w:top w:val="none" w:sz="0" w:space="0" w:color="auto"/>
                <w:left w:val="none" w:sz="0" w:space="0" w:color="auto"/>
                <w:bottom w:val="none" w:sz="0" w:space="0" w:color="auto"/>
                <w:right w:val="none" w:sz="0" w:space="0" w:color="auto"/>
              </w:divBdr>
              <w:divsChild>
                <w:div w:id="1557886450">
                  <w:marLeft w:val="0"/>
                  <w:marRight w:val="0"/>
                  <w:marTop w:val="0"/>
                  <w:marBottom w:val="0"/>
                  <w:divBdr>
                    <w:top w:val="none" w:sz="0" w:space="0" w:color="auto"/>
                    <w:left w:val="none" w:sz="0" w:space="0" w:color="auto"/>
                    <w:bottom w:val="none" w:sz="0" w:space="0" w:color="auto"/>
                    <w:right w:val="none" w:sz="0" w:space="0" w:color="auto"/>
                  </w:divBdr>
                </w:div>
              </w:divsChild>
            </w:div>
            <w:div w:id="1321546887">
              <w:marLeft w:val="0"/>
              <w:marRight w:val="0"/>
              <w:marTop w:val="0"/>
              <w:marBottom w:val="0"/>
              <w:divBdr>
                <w:top w:val="none" w:sz="0" w:space="0" w:color="auto"/>
                <w:left w:val="none" w:sz="0" w:space="0" w:color="auto"/>
                <w:bottom w:val="none" w:sz="0" w:space="0" w:color="auto"/>
                <w:right w:val="none" w:sz="0" w:space="0" w:color="auto"/>
              </w:divBdr>
              <w:divsChild>
                <w:div w:id="187330421">
                  <w:marLeft w:val="0"/>
                  <w:marRight w:val="0"/>
                  <w:marTop w:val="0"/>
                  <w:marBottom w:val="0"/>
                  <w:divBdr>
                    <w:top w:val="none" w:sz="0" w:space="0" w:color="auto"/>
                    <w:left w:val="none" w:sz="0" w:space="0" w:color="auto"/>
                    <w:bottom w:val="none" w:sz="0" w:space="0" w:color="auto"/>
                    <w:right w:val="none" w:sz="0" w:space="0" w:color="auto"/>
                  </w:divBdr>
                </w:div>
                <w:div w:id="246697114">
                  <w:marLeft w:val="0"/>
                  <w:marRight w:val="0"/>
                  <w:marTop w:val="0"/>
                  <w:marBottom w:val="0"/>
                  <w:divBdr>
                    <w:top w:val="none" w:sz="0" w:space="0" w:color="auto"/>
                    <w:left w:val="none" w:sz="0" w:space="0" w:color="auto"/>
                    <w:bottom w:val="none" w:sz="0" w:space="0" w:color="auto"/>
                    <w:right w:val="none" w:sz="0" w:space="0" w:color="auto"/>
                  </w:divBdr>
                </w:div>
              </w:divsChild>
            </w:div>
            <w:div w:id="892471249">
              <w:marLeft w:val="0"/>
              <w:marRight w:val="0"/>
              <w:marTop w:val="0"/>
              <w:marBottom w:val="0"/>
              <w:divBdr>
                <w:top w:val="none" w:sz="0" w:space="0" w:color="auto"/>
                <w:left w:val="none" w:sz="0" w:space="0" w:color="auto"/>
                <w:bottom w:val="none" w:sz="0" w:space="0" w:color="auto"/>
                <w:right w:val="none" w:sz="0" w:space="0" w:color="auto"/>
              </w:divBdr>
              <w:divsChild>
                <w:div w:id="1065372672">
                  <w:marLeft w:val="0"/>
                  <w:marRight w:val="0"/>
                  <w:marTop w:val="0"/>
                  <w:marBottom w:val="0"/>
                  <w:divBdr>
                    <w:top w:val="none" w:sz="0" w:space="0" w:color="auto"/>
                    <w:left w:val="none" w:sz="0" w:space="0" w:color="auto"/>
                    <w:bottom w:val="none" w:sz="0" w:space="0" w:color="auto"/>
                    <w:right w:val="none" w:sz="0" w:space="0" w:color="auto"/>
                  </w:divBdr>
                </w:div>
                <w:div w:id="7919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92270">
      <w:bodyDiv w:val="1"/>
      <w:marLeft w:val="0"/>
      <w:marRight w:val="0"/>
      <w:marTop w:val="0"/>
      <w:marBottom w:val="0"/>
      <w:divBdr>
        <w:top w:val="none" w:sz="0" w:space="0" w:color="auto"/>
        <w:left w:val="none" w:sz="0" w:space="0" w:color="auto"/>
        <w:bottom w:val="none" w:sz="0" w:space="0" w:color="auto"/>
        <w:right w:val="none" w:sz="0" w:space="0" w:color="auto"/>
      </w:divBdr>
      <w:divsChild>
        <w:div w:id="1276399632">
          <w:marLeft w:val="0"/>
          <w:marRight w:val="0"/>
          <w:marTop w:val="0"/>
          <w:marBottom w:val="0"/>
          <w:divBdr>
            <w:top w:val="none" w:sz="0" w:space="0" w:color="auto"/>
            <w:left w:val="none" w:sz="0" w:space="0" w:color="auto"/>
            <w:bottom w:val="none" w:sz="0" w:space="0" w:color="auto"/>
            <w:right w:val="none" w:sz="0" w:space="0" w:color="auto"/>
          </w:divBdr>
          <w:divsChild>
            <w:div w:id="339896860">
              <w:marLeft w:val="0"/>
              <w:marRight w:val="0"/>
              <w:marTop w:val="0"/>
              <w:marBottom w:val="0"/>
              <w:divBdr>
                <w:top w:val="none" w:sz="0" w:space="0" w:color="auto"/>
                <w:left w:val="none" w:sz="0" w:space="0" w:color="auto"/>
                <w:bottom w:val="none" w:sz="0" w:space="0" w:color="auto"/>
                <w:right w:val="none" w:sz="0" w:space="0" w:color="auto"/>
              </w:divBdr>
              <w:divsChild>
                <w:div w:id="66751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331292">
      <w:bodyDiv w:val="1"/>
      <w:marLeft w:val="0"/>
      <w:marRight w:val="0"/>
      <w:marTop w:val="0"/>
      <w:marBottom w:val="0"/>
      <w:divBdr>
        <w:top w:val="none" w:sz="0" w:space="0" w:color="auto"/>
        <w:left w:val="none" w:sz="0" w:space="0" w:color="auto"/>
        <w:bottom w:val="none" w:sz="0" w:space="0" w:color="auto"/>
        <w:right w:val="none" w:sz="0" w:space="0" w:color="auto"/>
      </w:divBdr>
    </w:div>
    <w:div w:id="379599849">
      <w:bodyDiv w:val="1"/>
      <w:marLeft w:val="0"/>
      <w:marRight w:val="0"/>
      <w:marTop w:val="0"/>
      <w:marBottom w:val="0"/>
      <w:divBdr>
        <w:top w:val="none" w:sz="0" w:space="0" w:color="auto"/>
        <w:left w:val="none" w:sz="0" w:space="0" w:color="auto"/>
        <w:bottom w:val="none" w:sz="0" w:space="0" w:color="auto"/>
        <w:right w:val="none" w:sz="0" w:space="0" w:color="auto"/>
      </w:divBdr>
    </w:div>
    <w:div w:id="453643667">
      <w:bodyDiv w:val="1"/>
      <w:marLeft w:val="0"/>
      <w:marRight w:val="0"/>
      <w:marTop w:val="0"/>
      <w:marBottom w:val="0"/>
      <w:divBdr>
        <w:top w:val="none" w:sz="0" w:space="0" w:color="auto"/>
        <w:left w:val="none" w:sz="0" w:space="0" w:color="auto"/>
        <w:bottom w:val="none" w:sz="0" w:space="0" w:color="auto"/>
        <w:right w:val="none" w:sz="0" w:space="0" w:color="auto"/>
      </w:divBdr>
      <w:divsChild>
        <w:div w:id="372656120">
          <w:marLeft w:val="0"/>
          <w:marRight w:val="0"/>
          <w:marTop w:val="0"/>
          <w:marBottom w:val="0"/>
          <w:divBdr>
            <w:top w:val="none" w:sz="0" w:space="0" w:color="auto"/>
            <w:left w:val="none" w:sz="0" w:space="0" w:color="auto"/>
            <w:bottom w:val="none" w:sz="0" w:space="0" w:color="auto"/>
            <w:right w:val="none" w:sz="0" w:space="0" w:color="auto"/>
          </w:divBdr>
          <w:divsChild>
            <w:div w:id="1619336088">
              <w:marLeft w:val="0"/>
              <w:marRight w:val="0"/>
              <w:marTop w:val="0"/>
              <w:marBottom w:val="0"/>
              <w:divBdr>
                <w:top w:val="none" w:sz="0" w:space="0" w:color="auto"/>
                <w:left w:val="none" w:sz="0" w:space="0" w:color="auto"/>
                <w:bottom w:val="none" w:sz="0" w:space="0" w:color="auto"/>
                <w:right w:val="none" w:sz="0" w:space="0" w:color="auto"/>
              </w:divBdr>
              <w:divsChild>
                <w:div w:id="2111046865">
                  <w:marLeft w:val="0"/>
                  <w:marRight w:val="0"/>
                  <w:marTop w:val="0"/>
                  <w:marBottom w:val="0"/>
                  <w:divBdr>
                    <w:top w:val="none" w:sz="0" w:space="0" w:color="auto"/>
                    <w:left w:val="none" w:sz="0" w:space="0" w:color="auto"/>
                    <w:bottom w:val="none" w:sz="0" w:space="0" w:color="auto"/>
                    <w:right w:val="none" w:sz="0" w:space="0" w:color="auto"/>
                  </w:divBdr>
                  <w:divsChild>
                    <w:div w:id="11418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2373">
      <w:bodyDiv w:val="1"/>
      <w:marLeft w:val="0"/>
      <w:marRight w:val="0"/>
      <w:marTop w:val="0"/>
      <w:marBottom w:val="0"/>
      <w:divBdr>
        <w:top w:val="none" w:sz="0" w:space="0" w:color="auto"/>
        <w:left w:val="none" w:sz="0" w:space="0" w:color="auto"/>
        <w:bottom w:val="none" w:sz="0" w:space="0" w:color="auto"/>
        <w:right w:val="none" w:sz="0" w:space="0" w:color="auto"/>
      </w:divBdr>
      <w:divsChild>
        <w:div w:id="1001851812">
          <w:marLeft w:val="0"/>
          <w:marRight w:val="0"/>
          <w:marTop w:val="0"/>
          <w:marBottom w:val="0"/>
          <w:divBdr>
            <w:top w:val="none" w:sz="0" w:space="0" w:color="auto"/>
            <w:left w:val="none" w:sz="0" w:space="0" w:color="auto"/>
            <w:bottom w:val="none" w:sz="0" w:space="0" w:color="auto"/>
            <w:right w:val="none" w:sz="0" w:space="0" w:color="auto"/>
          </w:divBdr>
          <w:divsChild>
            <w:div w:id="694117364">
              <w:marLeft w:val="0"/>
              <w:marRight w:val="0"/>
              <w:marTop w:val="0"/>
              <w:marBottom w:val="0"/>
              <w:divBdr>
                <w:top w:val="none" w:sz="0" w:space="0" w:color="auto"/>
                <w:left w:val="none" w:sz="0" w:space="0" w:color="auto"/>
                <w:bottom w:val="none" w:sz="0" w:space="0" w:color="auto"/>
                <w:right w:val="none" w:sz="0" w:space="0" w:color="auto"/>
              </w:divBdr>
              <w:divsChild>
                <w:div w:id="2758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23337">
      <w:bodyDiv w:val="1"/>
      <w:marLeft w:val="0"/>
      <w:marRight w:val="0"/>
      <w:marTop w:val="0"/>
      <w:marBottom w:val="0"/>
      <w:divBdr>
        <w:top w:val="none" w:sz="0" w:space="0" w:color="auto"/>
        <w:left w:val="none" w:sz="0" w:space="0" w:color="auto"/>
        <w:bottom w:val="none" w:sz="0" w:space="0" w:color="auto"/>
        <w:right w:val="none" w:sz="0" w:space="0" w:color="auto"/>
      </w:divBdr>
      <w:divsChild>
        <w:div w:id="331685941">
          <w:marLeft w:val="0"/>
          <w:marRight w:val="0"/>
          <w:marTop w:val="0"/>
          <w:marBottom w:val="0"/>
          <w:divBdr>
            <w:top w:val="none" w:sz="0" w:space="0" w:color="auto"/>
            <w:left w:val="none" w:sz="0" w:space="0" w:color="auto"/>
            <w:bottom w:val="none" w:sz="0" w:space="0" w:color="auto"/>
            <w:right w:val="none" w:sz="0" w:space="0" w:color="auto"/>
          </w:divBdr>
          <w:divsChild>
            <w:div w:id="1124888224">
              <w:marLeft w:val="0"/>
              <w:marRight w:val="0"/>
              <w:marTop w:val="0"/>
              <w:marBottom w:val="0"/>
              <w:divBdr>
                <w:top w:val="none" w:sz="0" w:space="0" w:color="auto"/>
                <w:left w:val="none" w:sz="0" w:space="0" w:color="auto"/>
                <w:bottom w:val="none" w:sz="0" w:space="0" w:color="auto"/>
                <w:right w:val="none" w:sz="0" w:space="0" w:color="auto"/>
              </w:divBdr>
              <w:divsChild>
                <w:div w:id="18401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25775">
      <w:bodyDiv w:val="1"/>
      <w:marLeft w:val="0"/>
      <w:marRight w:val="0"/>
      <w:marTop w:val="0"/>
      <w:marBottom w:val="0"/>
      <w:divBdr>
        <w:top w:val="none" w:sz="0" w:space="0" w:color="auto"/>
        <w:left w:val="none" w:sz="0" w:space="0" w:color="auto"/>
        <w:bottom w:val="none" w:sz="0" w:space="0" w:color="auto"/>
        <w:right w:val="none" w:sz="0" w:space="0" w:color="auto"/>
      </w:divBdr>
      <w:divsChild>
        <w:div w:id="1062555394">
          <w:marLeft w:val="0"/>
          <w:marRight w:val="0"/>
          <w:marTop w:val="0"/>
          <w:marBottom w:val="0"/>
          <w:divBdr>
            <w:top w:val="none" w:sz="0" w:space="0" w:color="auto"/>
            <w:left w:val="none" w:sz="0" w:space="0" w:color="auto"/>
            <w:bottom w:val="none" w:sz="0" w:space="0" w:color="auto"/>
            <w:right w:val="none" w:sz="0" w:space="0" w:color="auto"/>
          </w:divBdr>
          <w:divsChild>
            <w:div w:id="767698525">
              <w:marLeft w:val="0"/>
              <w:marRight w:val="0"/>
              <w:marTop w:val="0"/>
              <w:marBottom w:val="0"/>
              <w:divBdr>
                <w:top w:val="none" w:sz="0" w:space="0" w:color="auto"/>
                <w:left w:val="none" w:sz="0" w:space="0" w:color="auto"/>
                <w:bottom w:val="none" w:sz="0" w:space="0" w:color="auto"/>
                <w:right w:val="none" w:sz="0" w:space="0" w:color="auto"/>
              </w:divBdr>
              <w:divsChild>
                <w:div w:id="19547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7833">
      <w:bodyDiv w:val="1"/>
      <w:marLeft w:val="0"/>
      <w:marRight w:val="0"/>
      <w:marTop w:val="0"/>
      <w:marBottom w:val="0"/>
      <w:divBdr>
        <w:top w:val="none" w:sz="0" w:space="0" w:color="auto"/>
        <w:left w:val="none" w:sz="0" w:space="0" w:color="auto"/>
        <w:bottom w:val="none" w:sz="0" w:space="0" w:color="auto"/>
        <w:right w:val="none" w:sz="0" w:space="0" w:color="auto"/>
      </w:divBdr>
      <w:divsChild>
        <w:div w:id="107820371">
          <w:marLeft w:val="0"/>
          <w:marRight w:val="0"/>
          <w:marTop w:val="0"/>
          <w:marBottom w:val="0"/>
          <w:divBdr>
            <w:top w:val="none" w:sz="0" w:space="0" w:color="auto"/>
            <w:left w:val="none" w:sz="0" w:space="0" w:color="auto"/>
            <w:bottom w:val="none" w:sz="0" w:space="0" w:color="auto"/>
            <w:right w:val="none" w:sz="0" w:space="0" w:color="auto"/>
          </w:divBdr>
          <w:divsChild>
            <w:div w:id="2008709852">
              <w:marLeft w:val="0"/>
              <w:marRight w:val="0"/>
              <w:marTop w:val="0"/>
              <w:marBottom w:val="0"/>
              <w:divBdr>
                <w:top w:val="none" w:sz="0" w:space="0" w:color="auto"/>
                <w:left w:val="none" w:sz="0" w:space="0" w:color="auto"/>
                <w:bottom w:val="none" w:sz="0" w:space="0" w:color="auto"/>
                <w:right w:val="none" w:sz="0" w:space="0" w:color="auto"/>
              </w:divBdr>
              <w:divsChild>
                <w:div w:id="1691368232">
                  <w:marLeft w:val="0"/>
                  <w:marRight w:val="0"/>
                  <w:marTop w:val="0"/>
                  <w:marBottom w:val="0"/>
                  <w:divBdr>
                    <w:top w:val="none" w:sz="0" w:space="0" w:color="auto"/>
                    <w:left w:val="none" w:sz="0" w:space="0" w:color="auto"/>
                    <w:bottom w:val="none" w:sz="0" w:space="0" w:color="auto"/>
                    <w:right w:val="none" w:sz="0" w:space="0" w:color="auto"/>
                  </w:divBdr>
                  <w:divsChild>
                    <w:div w:id="1736077222">
                      <w:marLeft w:val="0"/>
                      <w:marRight w:val="0"/>
                      <w:marTop w:val="0"/>
                      <w:marBottom w:val="0"/>
                      <w:divBdr>
                        <w:top w:val="none" w:sz="0" w:space="0" w:color="auto"/>
                        <w:left w:val="none" w:sz="0" w:space="0" w:color="auto"/>
                        <w:bottom w:val="none" w:sz="0" w:space="0" w:color="auto"/>
                        <w:right w:val="none" w:sz="0" w:space="0" w:color="auto"/>
                      </w:divBdr>
                    </w:div>
                  </w:divsChild>
                </w:div>
                <w:div w:id="1060707657">
                  <w:marLeft w:val="0"/>
                  <w:marRight w:val="0"/>
                  <w:marTop w:val="0"/>
                  <w:marBottom w:val="0"/>
                  <w:divBdr>
                    <w:top w:val="none" w:sz="0" w:space="0" w:color="auto"/>
                    <w:left w:val="none" w:sz="0" w:space="0" w:color="auto"/>
                    <w:bottom w:val="none" w:sz="0" w:space="0" w:color="auto"/>
                    <w:right w:val="none" w:sz="0" w:space="0" w:color="auto"/>
                  </w:divBdr>
                  <w:divsChild>
                    <w:div w:id="1615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621557">
      <w:bodyDiv w:val="1"/>
      <w:marLeft w:val="0"/>
      <w:marRight w:val="0"/>
      <w:marTop w:val="0"/>
      <w:marBottom w:val="0"/>
      <w:divBdr>
        <w:top w:val="none" w:sz="0" w:space="0" w:color="auto"/>
        <w:left w:val="none" w:sz="0" w:space="0" w:color="auto"/>
        <w:bottom w:val="none" w:sz="0" w:space="0" w:color="auto"/>
        <w:right w:val="none" w:sz="0" w:space="0" w:color="auto"/>
      </w:divBdr>
    </w:div>
    <w:div w:id="982584306">
      <w:bodyDiv w:val="1"/>
      <w:marLeft w:val="0"/>
      <w:marRight w:val="0"/>
      <w:marTop w:val="0"/>
      <w:marBottom w:val="0"/>
      <w:divBdr>
        <w:top w:val="none" w:sz="0" w:space="0" w:color="auto"/>
        <w:left w:val="none" w:sz="0" w:space="0" w:color="auto"/>
        <w:bottom w:val="none" w:sz="0" w:space="0" w:color="auto"/>
        <w:right w:val="none" w:sz="0" w:space="0" w:color="auto"/>
      </w:divBdr>
      <w:divsChild>
        <w:div w:id="1089161659">
          <w:marLeft w:val="0"/>
          <w:marRight w:val="0"/>
          <w:marTop w:val="0"/>
          <w:marBottom w:val="0"/>
          <w:divBdr>
            <w:top w:val="none" w:sz="0" w:space="0" w:color="auto"/>
            <w:left w:val="none" w:sz="0" w:space="0" w:color="auto"/>
            <w:bottom w:val="none" w:sz="0" w:space="0" w:color="auto"/>
            <w:right w:val="none" w:sz="0" w:space="0" w:color="auto"/>
          </w:divBdr>
          <w:divsChild>
            <w:div w:id="1616717664">
              <w:marLeft w:val="0"/>
              <w:marRight w:val="0"/>
              <w:marTop w:val="0"/>
              <w:marBottom w:val="0"/>
              <w:divBdr>
                <w:top w:val="none" w:sz="0" w:space="0" w:color="auto"/>
                <w:left w:val="none" w:sz="0" w:space="0" w:color="auto"/>
                <w:bottom w:val="none" w:sz="0" w:space="0" w:color="auto"/>
                <w:right w:val="none" w:sz="0" w:space="0" w:color="auto"/>
              </w:divBdr>
              <w:divsChild>
                <w:div w:id="1814176507">
                  <w:marLeft w:val="0"/>
                  <w:marRight w:val="0"/>
                  <w:marTop w:val="0"/>
                  <w:marBottom w:val="0"/>
                  <w:divBdr>
                    <w:top w:val="none" w:sz="0" w:space="0" w:color="auto"/>
                    <w:left w:val="none" w:sz="0" w:space="0" w:color="auto"/>
                    <w:bottom w:val="none" w:sz="0" w:space="0" w:color="auto"/>
                    <w:right w:val="none" w:sz="0" w:space="0" w:color="auto"/>
                  </w:divBdr>
                </w:div>
                <w:div w:id="58676824">
                  <w:marLeft w:val="0"/>
                  <w:marRight w:val="0"/>
                  <w:marTop w:val="0"/>
                  <w:marBottom w:val="0"/>
                  <w:divBdr>
                    <w:top w:val="none" w:sz="0" w:space="0" w:color="auto"/>
                    <w:left w:val="none" w:sz="0" w:space="0" w:color="auto"/>
                    <w:bottom w:val="none" w:sz="0" w:space="0" w:color="auto"/>
                    <w:right w:val="none" w:sz="0" w:space="0" w:color="auto"/>
                  </w:divBdr>
                </w:div>
                <w:div w:id="490096971">
                  <w:marLeft w:val="0"/>
                  <w:marRight w:val="0"/>
                  <w:marTop w:val="0"/>
                  <w:marBottom w:val="0"/>
                  <w:divBdr>
                    <w:top w:val="none" w:sz="0" w:space="0" w:color="auto"/>
                    <w:left w:val="none" w:sz="0" w:space="0" w:color="auto"/>
                    <w:bottom w:val="none" w:sz="0" w:space="0" w:color="auto"/>
                    <w:right w:val="none" w:sz="0" w:space="0" w:color="auto"/>
                  </w:divBdr>
                </w:div>
              </w:divsChild>
            </w:div>
            <w:div w:id="1561013437">
              <w:marLeft w:val="0"/>
              <w:marRight w:val="0"/>
              <w:marTop w:val="0"/>
              <w:marBottom w:val="0"/>
              <w:divBdr>
                <w:top w:val="none" w:sz="0" w:space="0" w:color="auto"/>
                <w:left w:val="none" w:sz="0" w:space="0" w:color="auto"/>
                <w:bottom w:val="none" w:sz="0" w:space="0" w:color="auto"/>
                <w:right w:val="none" w:sz="0" w:space="0" w:color="auto"/>
              </w:divBdr>
              <w:divsChild>
                <w:div w:id="353776729">
                  <w:marLeft w:val="0"/>
                  <w:marRight w:val="0"/>
                  <w:marTop w:val="0"/>
                  <w:marBottom w:val="0"/>
                  <w:divBdr>
                    <w:top w:val="none" w:sz="0" w:space="0" w:color="auto"/>
                    <w:left w:val="none" w:sz="0" w:space="0" w:color="auto"/>
                    <w:bottom w:val="none" w:sz="0" w:space="0" w:color="auto"/>
                    <w:right w:val="none" w:sz="0" w:space="0" w:color="auto"/>
                  </w:divBdr>
                </w:div>
              </w:divsChild>
            </w:div>
            <w:div w:id="1311642090">
              <w:marLeft w:val="0"/>
              <w:marRight w:val="0"/>
              <w:marTop w:val="0"/>
              <w:marBottom w:val="0"/>
              <w:divBdr>
                <w:top w:val="none" w:sz="0" w:space="0" w:color="auto"/>
                <w:left w:val="none" w:sz="0" w:space="0" w:color="auto"/>
                <w:bottom w:val="none" w:sz="0" w:space="0" w:color="auto"/>
                <w:right w:val="none" w:sz="0" w:space="0" w:color="auto"/>
              </w:divBdr>
              <w:divsChild>
                <w:div w:id="1371489349">
                  <w:marLeft w:val="0"/>
                  <w:marRight w:val="0"/>
                  <w:marTop w:val="0"/>
                  <w:marBottom w:val="0"/>
                  <w:divBdr>
                    <w:top w:val="none" w:sz="0" w:space="0" w:color="auto"/>
                    <w:left w:val="none" w:sz="0" w:space="0" w:color="auto"/>
                    <w:bottom w:val="none" w:sz="0" w:space="0" w:color="auto"/>
                    <w:right w:val="none" w:sz="0" w:space="0" w:color="auto"/>
                  </w:divBdr>
                </w:div>
                <w:div w:id="669715018">
                  <w:marLeft w:val="0"/>
                  <w:marRight w:val="0"/>
                  <w:marTop w:val="0"/>
                  <w:marBottom w:val="0"/>
                  <w:divBdr>
                    <w:top w:val="none" w:sz="0" w:space="0" w:color="auto"/>
                    <w:left w:val="none" w:sz="0" w:space="0" w:color="auto"/>
                    <w:bottom w:val="none" w:sz="0" w:space="0" w:color="auto"/>
                    <w:right w:val="none" w:sz="0" w:space="0" w:color="auto"/>
                  </w:divBdr>
                </w:div>
              </w:divsChild>
            </w:div>
            <w:div w:id="1303926948">
              <w:marLeft w:val="0"/>
              <w:marRight w:val="0"/>
              <w:marTop w:val="0"/>
              <w:marBottom w:val="0"/>
              <w:divBdr>
                <w:top w:val="none" w:sz="0" w:space="0" w:color="auto"/>
                <w:left w:val="none" w:sz="0" w:space="0" w:color="auto"/>
                <w:bottom w:val="none" w:sz="0" w:space="0" w:color="auto"/>
                <w:right w:val="none" w:sz="0" w:space="0" w:color="auto"/>
              </w:divBdr>
              <w:divsChild>
                <w:div w:id="1203052385">
                  <w:marLeft w:val="0"/>
                  <w:marRight w:val="0"/>
                  <w:marTop w:val="0"/>
                  <w:marBottom w:val="0"/>
                  <w:divBdr>
                    <w:top w:val="none" w:sz="0" w:space="0" w:color="auto"/>
                    <w:left w:val="none" w:sz="0" w:space="0" w:color="auto"/>
                    <w:bottom w:val="none" w:sz="0" w:space="0" w:color="auto"/>
                    <w:right w:val="none" w:sz="0" w:space="0" w:color="auto"/>
                  </w:divBdr>
                </w:div>
              </w:divsChild>
            </w:div>
            <w:div w:id="469828281">
              <w:marLeft w:val="0"/>
              <w:marRight w:val="0"/>
              <w:marTop w:val="0"/>
              <w:marBottom w:val="0"/>
              <w:divBdr>
                <w:top w:val="none" w:sz="0" w:space="0" w:color="auto"/>
                <w:left w:val="none" w:sz="0" w:space="0" w:color="auto"/>
                <w:bottom w:val="none" w:sz="0" w:space="0" w:color="auto"/>
                <w:right w:val="none" w:sz="0" w:space="0" w:color="auto"/>
              </w:divBdr>
              <w:divsChild>
                <w:div w:id="963460186">
                  <w:marLeft w:val="0"/>
                  <w:marRight w:val="0"/>
                  <w:marTop w:val="0"/>
                  <w:marBottom w:val="0"/>
                  <w:divBdr>
                    <w:top w:val="none" w:sz="0" w:space="0" w:color="auto"/>
                    <w:left w:val="none" w:sz="0" w:space="0" w:color="auto"/>
                    <w:bottom w:val="none" w:sz="0" w:space="0" w:color="auto"/>
                    <w:right w:val="none" w:sz="0" w:space="0" w:color="auto"/>
                  </w:divBdr>
                </w:div>
                <w:div w:id="1417284463">
                  <w:marLeft w:val="0"/>
                  <w:marRight w:val="0"/>
                  <w:marTop w:val="0"/>
                  <w:marBottom w:val="0"/>
                  <w:divBdr>
                    <w:top w:val="none" w:sz="0" w:space="0" w:color="auto"/>
                    <w:left w:val="none" w:sz="0" w:space="0" w:color="auto"/>
                    <w:bottom w:val="none" w:sz="0" w:space="0" w:color="auto"/>
                    <w:right w:val="none" w:sz="0" w:space="0" w:color="auto"/>
                  </w:divBdr>
                </w:div>
              </w:divsChild>
            </w:div>
            <w:div w:id="774133132">
              <w:marLeft w:val="0"/>
              <w:marRight w:val="0"/>
              <w:marTop w:val="0"/>
              <w:marBottom w:val="0"/>
              <w:divBdr>
                <w:top w:val="none" w:sz="0" w:space="0" w:color="auto"/>
                <w:left w:val="none" w:sz="0" w:space="0" w:color="auto"/>
                <w:bottom w:val="none" w:sz="0" w:space="0" w:color="auto"/>
                <w:right w:val="none" w:sz="0" w:space="0" w:color="auto"/>
              </w:divBdr>
              <w:divsChild>
                <w:div w:id="224612178">
                  <w:marLeft w:val="0"/>
                  <w:marRight w:val="0"/>
                  <w:marTop w:val="0"/>
                  <w:marBottom w:val="0"/>
                  <w:divBdr>
                    <w:top w:val="none" w:sz="0" w:space="0" w:color="auto"/>
                    <w:left w:val="none" w:sz="0" w:space="0" w:color="auto"/>
                    <w:bottom w:val="none" w:sz="0" w:space="0" w:color="auto"/>
                    <w:right w:val="none" w:sz="0" w:space="0" w:color="auto"/>
                  </w:divBdr>
                </w:div>
              </w:divsChild>
            </w:div>
            <w:div w:id="845242890">
              <w:marLeft w:val="0"/>
              <w:marRight w:val="0"/>
              <w:marTop w:val="0"/>
              <w:marBottom w:val="0"/>
              <w:divBdr>
                <w:top w:val="none" w:sz="0" w:space="0" w:color="auto"/>
                <w:left w:val="none" w:sz="0" w:space="0" w:color="auto"/>
                <w:bottom w:val="none" w:sz="0" w:space="0" w:color="auto"/>
                <w:right w:val="none" w:sz="0" w:space="0" w:color="auto"/>
              </w:divBdr>
              <w:divsChild>
                <w:div w:id="244610690">
                  <w:marLeft w:val="0"/>
                  <w:marRight w:val="0"/>
                  <w:marTop w:val="0"/>
                  <w:marBottom w:val="0"/>
                  <w:divBdr>
                    <w:top w:val="none" w:sz="0" w:space="0" w:color="auto"/>
                    <w:left w:val="none" w:sz="0" w:space="0" w:color="auto"/>
                    <w:bottom w:val="none" w:sz="0" w:space="0" w:color="auto"/>
                    <w:right w:val="none" w:sz="0" w:space="0" w:color="auto"/>
                  </w:divBdr>
                </w:div>
                <w:div w:id="199974987">
                  <w:marLeft w:val="0"/>
                  <w:marRight w:val="0"/>
                  <w:marTop w:val="0"/>
                  <w:marBottom w:val="0"/>
                  <w:divBdr>
                    <w:top w:val="none" w:sz="0" w:space="0" w:color="auto"/>
                    <w:left w:val="none" w:sz="0" w:space="0" w:color="auto"/>
                    <w:bottom w:val="none" w:sz="0" w:space="0" w:color="auto"/>
                    <w:right w:val="none" w:sz="0" w:space="0" w:color="auto"/>
                  </w:divBdr>
                </w:div>
              </w:divsChild>
            </w:div>
            <w:div w:id="1986739970">
              <w:marLeft w:val="0"/>
              <w:marRight w:val="0"/>
              <w:marTop w:val="0"/>
              <w:marBottom w:val="0"/>
              <w:divBdr>
                <w:top w:val="none" w:sz="0" w:space="0" w:color="auto"/>
                <w:left w:val="none" w:sz="0" w:space="0" w:color="auto"/>
                <w:bottom w:val="none" w:sz="0" w:space="0" w:color="auto"/>
                <w:right w:val="none" w:sz="0" w:space="0" w:color="auto"/>
              </w:divBdr>
              <w:divsChild>
                <w:div w:id="1355034458">
                  <w:marLeft w:val="0"/>
                  <w:marRight w:val="0"/>
                  <w:marTop w:val="0"/>
                  <w:marBottom w:val="0"/>
                  <w:divBdr>
                    <w:top w:val="none" w:sz="0" w:space="0" w:color="auto"/>
                    <w:left w:val="none" w:sz="0" w:space="0" w:color="auto"/>
                    <w:bottom w:val="none" w:sz="0" w:space="0" w:color="auto"/>
                    <w:right w:val="none" w:sz="0" w:space="0" w:color="auto"/>
                  </w:divBdr>
                </w:div>
                <w:div w:id="4845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3420">
      <w:bodyDiv w:val="1"/>
      <w:marLeft w:val="0"/>
      <w:marRight w:val="0"/>
      <w:marTop w:val="0"/>
      <w:marBottom w:val="0"/>
      <w:divBdr>
        <w:top w:val="none" w:sz="0" w:space="0" w:color="auto"/>
        <w:left w:val="none" w:sz="0" w:space="0" w:color="auto"/>
        <w:bottom w:val="none" w:sz="0" w:space="0" w:color="auto"/>
        <w:right w:val="none" w:sz="0" w:space="0" w:color="auto"/>
      </w:divBdr>
    </w:div>
    <w:div w:id="1333338221">
      <w:bodyDiv w:val="1"/>
      <w:marLeft w:val="0"/>
      <w:marRight w:val="0"/>
      <w:marTop w:val="0"/>
      <w:marBottom w:val="0"/>
      <w:divBdr>
        <w:top w:val="none" w:sz="0" w:space="0" w:color="auto"/>
        <w:left w:val="none" w:sz="0" w:space="0" w:color="auto"/>
        <w:bottom w:val="none" w:sz="0" w:space="0" w:color="auto"/>
        <w:right w:val="none" w:sz="0" w:space="0" w:color="auto"/>
      </w:divBdr>
      <w:divsChild>
        <w:div w:id="536937518">
          <w:marLeft w:val="0"/>
          <w:marRight w:val="0"/>
          <w:marTop w:val="0"/>
          <w:marBottom w:val="0"/>
          <w:divBdr>
            <w:top w:val="none" w:sz="0" w:space="0" w:color="auto"/>
            <w:left w:val="none" w:sz="0" w:space="0" w:color="auto"/>
            <w:bottom w:val="none" w:sz="0" w:space="0" w:color="auto"/>
            <w:right w:val="none" w:sz="0" w:space="0" w:color="auto"/>
          </w:divBdr>
          <w:divsChild>
            <w:div w:id="1689984320">
              <w:marLeft w:val="0"/>
              <w:marRight w:val="0"/>
              <w:marTop w:val="0"/>
              <w:marBottom w:val="0"/>
              <w:divBdr>
                <w:top w:val="none" w:sz="0" w:space="0" w:color="auto"/>
                <w:left w:val="none" w:sz="0" w:space="0" w:color="auto"/>
                <w:bottom w:val="none" w:sz="0" w:space="0" w:color="auto"/>
                <w:right w:val="none" w:sz="0" w:space="0" w:color="auto"/>
              </w:divBdr>
              <w:divsChild>
                <w:div w:id="16561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2337">
      <w:bodyDiv w:val="1"/>
      <w:marLeft w:val="0"/>
      <w:marRight w:val="0"/>
      <w:marTop w:val="0"/>
      <w:marBottom w:val="0"/>
      <w:divBdr>
        <w:top w:val="none" w:sz="0" w:space="0" w:color="auto"/>
        <w:left w:val="none" w:sz="0" w:space="0" w:color="auto"/>
        <w:bottom w:val="none" w:sz="0" w:space="0" w:color="auto"/>
        <w:right w:val="none" w:sz="0" w:space="0" w:color="auto"/>
      </w:divBdr>
    </w:div>
    <w:div w:id="1652366584">
      <w:bodyDiv w:val="1"/>
      <w:marLeft w:val="0"/>
      <w:marRight w:val="0"/>
      <w:marTop w:val="0"/>
      <w:marBottom w:val="0"/>
      <w:divBdr>
        <w:top w:val="none" w:sz="0" w:space="0" w:color="auto"/>
        <w:left w:val="none" w:sz="0" w:space="0" w:color="auto"/>
        <w:bottom w:val="none" w:sz="0" w:space="0" w:color="auto"/>
        <w:right w:val="none" w:sz="0" w:space="0" w:color="auto"/>
      </w:divBdr>
      <w:divsChild>
        <w:div w:id="812915993">
          <w:marLeft w:val="0"/>
          <w:marRight w:val="0"/>
          <w:marTop w:val="0"/>
          <w:marBottom w:val="0"/>
          <w:divBdr>
            <w:top w:val="none" w:sz="0" w:space="0" w:color="auto"/>
            <w:left w:val="none" w:sz="0" w:space="0" w:color="auto"/>
            <w:bottom w:val="none" w:sz="0" w:space="0" w:color="auto"/>
            <w:right w:val="none" w:sz="0" w:space="0" w:color="auto"/>
          </w:divBdr>
          <w:divsChild>
            <w:div w:id="1904828714">
              <w:marLeft w:val="0"/>
              <w:marRight w:val="0"/>
              <w:marTop w:val="0"/>
              <w:marBottom w:val="0"/>
              <w:divBdr>
                <w:top w:val="none" w:sz="0" w:space="0" w:color="auto"/>
                <w:left w:val="none" w:sz="0" w:space="0" w:color="auto"/>
                <w:bottom w:val="none" w:sz="0" w:space="0" w:color="auto"/>
                <w:right w:val="none" w:sz="0" w:space="0" w:color="auto"/>
              </w:divBdr>
              <w:divsChild>
                <w:div w:id="1410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47786">
      <w:bodyDiv w:val="1"/>
      <w:marLeft w:val="0"/>
      <w:marRight w:val="0"/>
      <w:marTop w:val="0"/>
      <w:marBottom w:val="0"/>
      <w:divBdr>
        <w:top w:val="none" w:sz="0" w:space="0" w:color="auto"/>
        <w:left w:val="none" w:sz="0" w:space="0" w:color="auto"/>
        <w:bottom w:val="none" w:sz="0" w:space="0" w:color="auto"/>
        <w:right w:val="none" w:sz="0" w:space="0" w:color="auto"/>
      </w:divBdr>
    </w:div>
    <w:div w:id="1798143551">
      <w:bodyDiv w:val="1"/>
      <w:marLeft w:val="0"/>
      <w:marRight w:val="0"/>
      <w:marTop w:val="0"/>
      <w:marBottom w:val="0"/>
      <w:divBdr>
        <w:top w:val="none" w:sz="0" w:space="0" w:color="auto"/>
        <w:left w:val="none" w:sz="0" w:space="0" w:color="auto"/>
        <w:bottom w:val="none" w:sz="0" w:space="0" w:color="auto"/>
        <w:right w:val="none" w:sz="0" w:space="0" w:color="auto"/>
      </w:divBdr>
      <w:divsChild>
        <w:div w:id="1703281907">
          <w:marLeft w:val="0"/>
          <w:marRight w:val="0"/>
          <w:marTop w:val="0"/>
          <w:marBottom w:val="0"/>
          <w:divBdr>
            <w:top w:val="none" w:sz="0" w:space="0" w:color="auto"/>
            <w:left w:val="none" w:sz="0" w:space="0" w:color="auto"/>
            <w:bottom w:val="none" w:sz="0" w:space="0" w:color="auto"/>
            <w:right w:val="none" w:sz="0" w:space="0" w:color="auto"/>
          </w:divBdr>
          <w:divsChild>
            <w:div w:id="1355109825">
              <w:marLeft w:val="0"/>
              <w:marRight w:val="0"/>
              <w:marTop w:val="0"/>
              <w:marBottom w:val="0"/>
              <w:divBdr>
                <w:top w:val="none" w:sz="0" w:space="0" w:color="auto"/>
                <w:left w:val="none" w:sz="0" w:space="0" w:color="auto"/>
                <w:bottom w:val="none" w:sz="0" w:space="0" w:color="auto"/>
                <w:right w:val="none" w:sz="0" w:space="0" w:color="auto"/>
              </w:divBdr>
              <w:divsChild>
                <w:div w:id="11026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4816">
      <w:bodyDiv w:val="1"/>
      <w:marLeft w:val="0"/>
      <w:marRight w:val="0"/>
      <w:marTop w:val="0"/>
      <w:marBottom w:val="0"/>
      <w:divBdr>
        <w:top w:val="none" w:sz="0" w:space="0" w:color="auto"/>
        <w:left w:val="none" w:sz="0" w:space="0" w:color="auto"/>
        <w:bottom w:val="none" w:sz="0" w:space="0" w:color="auto"/>
        <w:right w:val="none" w:sz="0" w:space="0" w:color="auto"/>
      </w:divBdr>
    </w:div>
    <w:div w:id="1839268540">
      <w:bodyDiv w:val="1"/>
      <w:marLeft w:val="0"/>
      <w:marRight w:val="0"/>
      <w:marTop w:val="0"/>
      <w:marBottom w:val="0"/>
      <w:divBdr>
        <w:top w:val="none" w:sz="0" w:space="0" w:color="auto"/>
        <w:left w:val="none" w:sz="0" w:space="0" w:color="auto"/>
        <w:bottom w:val="none" w:sz="0" w:space="0" w:color="auto"/>
        <w:right w:val="none" w:sz="0" w:space="0" w:color="auto"/>
      </w:divBdr>
    </w:div>
    <w:div w:id="1897469240">
      <w:bodyDiv w:val="1"/>
      <w:marLeft w:val="0"/>
      <w:marRight w:val="0"/>
      <w:marTop w:val="0"/>
      <w:marBottom w:val="0"/>
      <w:divBdr>
        <w:top w:val="none" w:sz="0" w:space="0" w:color="auto"/>
        <w:left w:val="none" w:sz="0" w:space="0" w:color="auto"/>
        <w:bottom w:val="none" w:sz="0" w:space="0" w:color="auto"/>
        <w:right w:val="none" w:sz="0" w:space="0" w:color="auto"/>
      </w:divBdr>
      <w:divsChild>
        <w:div w:id="601955586">
          <w:marLeft w:val="0"/>
          <w:marRight w:val="0"/>
          <w:marTop w:val="0"/>
          <w:marBottom w:val="0"/>
          <w:divBdr>
            <w:top w:val="none" w:sz="0" w:space="0" w:color="auto"/>
            <w:left w:val="none" w:sz="0" w:space="0" w:color="auto"/>
            <w:bottom w:val="none" w:sz="0" w:space="0" w:color="auto"/>
            <w:right w:val="none" w:sz="0" w:space="0" w:color="auto"/>
          </w:divBdr>
          <w:divsChild>
            <w:div w:id="157186665">
              <w:marLeft w:val="0"/>
              <w:marRight w:val="0"/>
              <w:marTop w:val="0"/>
              <w:marBottom w:val="0"/>
              <w:divBdr>
                <w:top w:val="none" w:sz="0" w:space="0" w:color="auto"/>
                <w:left w:val="none" w:sz="0" w:space="0" w:color="auto"/>
                <w:bottom w:val="none" w:sz="0" w:space="0" w:color="auto"/>
                <w:right w:val="none" w:sz="0" w:space="0" w:color="auto"/>
              </w:divBdr>
              <w:divsChild>
                <w:div w:id="680277573">
                  <w:marLeft w:val="0"/>
                  <w:marRight w:val="0"/>
                  <w:marTop w:val="0"/>
                  <w:marBottom w:val="0"/>
                  <w:divBdr>
                    <w:top w:val="none" w:sz="0" w:space="0" w:color="auto"/>
                    <w:left w:val="none" w:sz="0" w:space="0" w:color="auto"/>
                    <w:bottom w:val="none" w:sz="0" w:space="0" w:color="auto"/>
                    <w:right w:val="none" w:sz="0" w:space="0" w:color="auto"/>
                  </w:divBdr>
                </w:div>
              </w:divsChild>
            </w:div>
            <w:div w:id="1839037313">
              <w:marLeft w:val="0"/>
              <w:marRight w:val="0"/>
              <w:marTop w:val="0"/>
              <w:marBottom w:val="0"/>
              <w:divBdr>
                <w:top w:val="none" w:sz="0" w:space="0" w:color="auto"/>
                <w:left w:val="none" w:sz="0" w:space="0" w:color="auto"/>
                <w:bottom w:val="none" w:sz="0" w:space="0" w:color="auto"/>
                <w:right w:val="none" w:sz="0" w:space="0" w:color="auto"/>
              </w:divBdr>
              <w:divsChild>
                <w:div w:id="735056041">
                  <w:marLeft w:val="0"/>
                  <w:marRight w:val="0"/>
                  <w:marTop w:val="0"/>
                  <w:marBottom w:val="0"/>
                  <w:divBdr>
                    <w:top w:val="none" w:sz="0" w:space="0" w:color="auto"/>
                    <w:left w:val="none" w:sz="0" w:space="0" w:color="auto"/>
                    <w:bottom w:val="none" w:sz="0" w:space="0" w:color="auto"/>
                    <w:right w:val="none" w:sz="0" w:space="0" w:color="auto"/>
                  </w:divBdr>
                </w:div>
                <w:div w:id="4905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93374">
      <w:bodyDiv w:val="1"/>
      <w:marLeft w:val="0"/>
      <w:marRight w:val="0"/>
      <w:marTop w:val="0"/>
      <w:marBottom w:val="0"/>
      <w:divBdr>
        <w:top w:val="none" w:sz="0" w:space="0" w:color="auto"/>
        <w:left w:val="none" w:sz="0" w:space="0" w:color="auto"/>
        <w:bottom w:val="none" w:sz="0" w:space="0" w:color="auto"/>
        <w:right w:val="none" w:sz="0" w:space="0" w:color="auto"/>
      </w:divBdr>
      <w:divsChild>
        <w:div w:id="1901481912">
          <w:marLeft w:val="0"/>
          <w:marRight w:val="0"/>
          <w:marTop w:val="0"/>
          <w:marBottom w:val="0"/>
          <w:divBdr>
            <w:top w:val="none" w:sz="0" w:space="0" w:color="auto"/>
            <w:left w:val="none" w:sz="0" w:space="0" w:color="auto"/>
            <w:bottom w:val="none" w:sz="0" w:space="0" w:color="auto"/>
            <w:right w:val="none" w:sz="0" w:space="0" w:color="auto"/>
          </w:divBdr>
          <w:divsChild>
            <w:div w:id="1789355385">
              <w:marLeft w:val="0"/>
              <w:marRight w:val="0"/>
              <w:marTop w:val="0"/>
              <w:marBottom w:val="0"/>
              <w:divBdr>
                <w:top w:val="none" w:sz="0" w:space="0" w:color="auto"/>
                <w:left w:val="none" w:sz="0" w:space="0" w:color="auto"/>
                <w:bottom w:val="none" w:sz="0" w:space="0" w:color="auto"/>
                <w:right w:val="none" w:sz="0" w:space="0" w:color="auto"/>
              </w:divBdr>
              <w:divsChild>
                <w:div w:id="5363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rove-right-to-w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lendly.com/iaprojects/1-to-1-iap-30mi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independentartsprojects.com" TargetMode="External"/><Relationship Id="rId11" Type="http://schemas.openxmlformats.org/officeDocument/2006/relationships/hyperlink" Target="https://www.independentartsprojects.com" TargetMode="External"/><Relationship Id="rId5" Type="http://schemas.openxmlformats.org/officeDocument/2006/relationships/image" Target="media/image1.jpeg"/><Relationship Id="rId10" Type="http://schemas.openxmlformats.org/officeDocument/2006/relationships/hyperlink" Target="https://forms.gle/sSwR9M5wFYJqxmB59" TargetMode="External"/><Relationship Id="rId4" Type="http://schemas.openxmlformats.org/officeDocument/2006/relationships/webSettings" Target="webSettings.xml"/><Relationship Id="rId9" Type="http://schemas.openxmlformats.org/officeDocument/2006/relationships/hyperlink" Target="mailto:jobs@independentartsproje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Ailie Crerar</dc:creator>
  <cp:keywords/>
  <dc:description/>
  <cp:lastModifiedBy>Mhari  Robinson</cp:lastModifiedBy>
  <cp:revision>4</cp:revision>
  <cp:lastPrinted>2021-08-24T07:32:00Z</cp:lastPrinted>
  <dcterms:created xsi:type="dcterms:W3CDTF">2026-02-09T15:27:00Z</dcterms:created>
  <dcterms:modified xsi:type="dcterms:W3CDTF">2026-02-09T15:48:00Z</dcterms:modified>
</cp:coreProperties>
</file>